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 xml:space="preserve">for the </w:t>
      </w:r>
      <w:bookmarkStart w:id="0" w:name="_GoBack"/>
      <w:bookmarkEnd w:id="0"/>
      <w:r w:rsidR="00E15CB8">
        <w:rPr>
          <w:rFonts w:ascii="Arial" w:hAnsi="Arial"/>
          <w:sz w:val="22"/>
          <w:szCs w:val="22"/>
        </w:rPr>
        <w:t>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C630F4E" w:rsidR="00B37BF2" w:rsidRPr="00361A39" w:rsidRDefault="00B37BF2" w:rsidP="008C28ED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8C28ED">
              <w:rPr>
                <w:rFonts w:ascii="Arial" w:hAnsi="Arial"/>
                <w:sz w:val="22"/>
                <w:szCs w:val="22"/>
              </w:rPr>
              <w:t>Wagner Road Early Childhood Centre and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8609EB9" w:rsidR="00B37BF2" w:rsidRPr="00361A39" w:rsidRDefault="00B37BF2" w:rsidP="008C28ED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8C28ED">
              <w:rPr>
                <w:rFonts w:ascii="Arial" w:hAnsi="Arial"/>
                <w:b/>
                <w:sz w:val="22"/>
                <w:szCs w:val="22"/>
              </w:rPr>
              <w:t xml:space="preserve">32 Wagner Road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6F36924" w:rsidR="00B37BF2" w:rsidRPr="00361A39" w:rsidRDefault="00B37BF2" w:rsidP="008C28ED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8C28ED">
              <w:rPr>
                <w:rFonts w:ascii="Arial" w:hAnsi="Arial"/>
                <w:sz w:val="22"/>
                <w:szCs w:val="22"/>
              </w:rPr>
              <w:t>Clayfield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9FF9980" w:rsidR="00B37BF2" w:rsidRPr="00361A39" w:rsidRDefault="00B37BF2" w:rsidP="008C28ED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8C28ED">
              <w:rPr>
                <w:rFonts w:ascii="Arial" w:hAnsi="Arial"/>
                <w:sz w:val="22"/>
                <w:szCs w:val="22"/>
              </w:rPr>
              <w:t>4011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12E23B0" w:rsidR="00B37BF2" w:rsidRPr="00361A39" w:rsidRDefault="00B37BF2" w:rsidP="008C28ED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8C28ED">
              <w:rPr>
                <w:rFonts w:ascii="Arial" w:hAnsi="Arial"/>
                <w:b/>
                <w:sz w:val="22"/>
                <w:szCs w:val="22"/>
              </w:rPr>
              <w:t>07 3262 6580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A38AA8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8C28ED" w:rsidRPr="008C28ED">
              <w:rPr>
                <w:rFonts w:ascii="Arial" w:hAnsi="Arial"/>
                <w:b/>
                <w:noProof/>
                <w:sz w:val="22"/>
                <w:szCs w:val="22"/>
              </w:rPr>
              <w:t xml:space="preserve">https://wagnerroad.com.au/ 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3E70723" w:rsidR="00B37BF2" w:rsidRPr="00361A39" w:rsidRDefault="00B37BF2" w:rsidP="008C28ED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8C28ED">
              <w:rPr>
                <w:rFonts w:ascii="Arial" w:hAnsi="Arial"/>
                <w:b/>
                <w:sz w:val="22"/>
                <w:szCs w:val="22"/>
              </w:rPr>
              <w:t>admin@wagnerroad.com.au</w:t>
            </w:r>
          </w:p>
        </w:tc>
      </w:tr>
    </w:tbl>
    <w:p w14:paraId="0FCF1777" w14:textId="0F6C13AA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r w:rsidR="008C28ED">
        <w:rPr>
          <w:rFonts w:ascii="Arial" w:hAnsi="Arial"/>
          <w:b/>
          <w:sz w:val="18"/>
          <w:szCs w:val="18"/>
        </w:rPr>
        <w:t>22</w:t>
      </w:r>
      <w:proofErr w:type="gramEnd"/>
      <w:r w:rsidR="008C28ED">
        <w:rPr>
          <w:rFonts w:ascii="Arial" w:hAnsi="Arial"/>
          <w:b/>
          <w:sz w:val="18"/>
          <w:szCs w:val="18"/>
        </w:rPr>
        <w:t xml:space="preserve"> January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6408" w:type="dxa"/>
        <w:tblInd w:w="4219" w:type="dxa"/>
        <w:tblLook w:val="04A0" w:firstRow="1" w:lastRow="0" w:firstColumn="1" w:lastColumn="0" w:noHBand="0" w:noVBand="1"/>
      </w:tblPr>
      <w:tblGrid>
        <w:gridCol w:w="2977"/>
        <w:gridCol w:w="3431"/>
      </w:tblGrid>
      <w:tr w:rsidR="00747253" w14:paraId="7FD665A7" w14:textId="77777777" w:rsidTr="008C28ED">
        <w:trPr>
          <w:trHeight w:val="515"/>
        </w:trPr>
        <w:tc>
          <w:tcPr>
            <w:tcW w:w="2977" w:type="dxa"/>
          </w:tcPr>
          <w:p w14:paraId="76A40A29" w14:textId="1C654FD9" w:rsidR="00747253" w:rsidRPr="00747253" w:rsidRDefault="00747253" w:rsidP="008C2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  <w:r w:rsidR="008C2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28ED">
              <w:rPr>
                <w:rFonts w:ascii="Arial" w:hAnsi="Arial" w:cs="Arial"/>
                <w:sz w:val="22"/>
                <w:szCs w:val="22"/>
              </w:rPr>
              <w:t>Kindy 1</w:t>
            </w:r>
          </w:p>
        </w:tc>
        <w:tc>
          <w:tcPr>
            <w:tcW w:w="3431" w:type="dxa"/>
          </w:tcPr>
          <w:p w14:paraId="0E26C168" w14:textId="288D86A8" w:rsidR="00747253" w:rsidRPr="00747253" w:rsidRDefault="00747253" w:rsidP="008C28E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8C28ED">
              <w:rPr>
                <w:rFonts w:ascii="Arial" w:hAnsi="Arial" w:cs="Arial"/>
                <w:sz w:val="22"/>
                <w:szCs w:val="22"/>
              </w:rPr>
              <w:t>Kindy 2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977"/>
        <w:gridCol w:w="3426"/>
      </w:tblGrid>
      <w:tr w:rsidR="00463187" w14:paraId="19F86D04" w14:textId="77777777" w:rsidTr="008C28ED">
        <w:trPr>
          <w:trHeight w:val="1129"/>
        </w:trPr>
        <w:tc>
          <w:tcPr>
            <w:tcW w:w="411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866E4C" w14:textId="24610068" w:rsidR="00463187" w:rsidRPr="008C28ED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>Days:</w:t>
            </w: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8C28ED" w:rsidRPr="008C28ED">
              <w:rPr>
                <w:rFonts w:ascii="Arial" w:hAnsi="Arial" w:cs="Arial"/>
                <w:sz w:val="18"/>
                <w:szCs w:val="18"/>
              </w:rPr>
              <w:t>Monday, Tuesday &amp; Alt Wednesday</w:t>
            </w:r>
          </w:p>
          <w:p w14:paraId="4AD33C78" w14:textId="2CBAB139" w:rsidR="00463187" w:rsidRPr="008C28ED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>Hours:</w:t>
            </w: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8C28ED">
              <w:rPr>
                <w:rFonts w:ascii="Arial" w:hAnsi="Arial" w:cs="Arial"/>
                <w:sz w:val="18"/>
                <w:szCs w:val="18"/>
              </w:rPr>
              <w:t>8:30am to 2:40pm</w:t>
            </w:r>
          </w:p>
          <w:p w14:paraId="7BCF8E27" w14:textId="228D0D82" w:rsidR="00463187" w:rsidRPr="008C28ED" w:rsidRDefault="00463187" w:rsidP="008C28ED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>ECT:</w:t>
            </w: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8C28ED">
              <w:rPr>
                <w:rFonts w:ascii="Arial" w:hAnsi="Arial" w:cs="Arial"/>
                <w:sz w:val="18"/>
                <w:szCs w:val="18"/>
              </w:rPr>
              <w:t>Anne-Louise Howard</w:t>
            </w:r>
          </w:p>
        </w:tc>
        <w:tc>
          <w:tcPr>
            <w:tcW w:w="3426" w:type="dxa"/>
            <w:shd w:val="clear" w:color="auto" w:fill="auto"/>
          </w:tcPr>
          <w:p w14:paraId="6D051C9F" w14:textId="3EA915EC" w:rsidR="00463187" w:rsidRPr="008C28ED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>Days:</w:t>
            </w: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8C28ED">
              <w:rPr>
                <w:rFonts w:ascii="Arial" w:hAnsi="Arial" w:cs="Arial"/>
                <w:sz w:val="18"/>
                <w:szCs w:val="18"/>
              </w:rPr>
              <w:t>Alt Wed, Thursday &amp; Friday</w:t>
            </w:r>
          </w:p>
          <w:p w14:paraId="7827F04D" w14:textId="6A0B9357" w:rsidR="00463187" w:rsidRPr="008C28ED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>Hours:</w:t>
            </w: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8C28ED">
              <w:rPr>
                <w:rFonts w:ascii="Arial" w:hAnsi="Arial" w:cs="Arial"/>
                <w:sz w:val="18"/>
                <w:szCs w:val="18"/>
              </w:rPr>
              <w:t>8:30am to 2:40pm</w:t>
            </w:r>
          </w:p>
          <w:p w14:paraId="363E9575" w14:textId="2D092DB7" w:rsidR="00463187" w:rsidRPr="008C28ED" w:rsidRDefault="00463187" w:rsidP="008C28ED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>ECT:</w:t>
            </w:r>
            <w:r w:rsidRPr="008C28E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 w:rsidR="008C28ED">
              <w:rPr>
                <w:rFonts w:ascii="Arial" w:hAnsi="Arial" w:cs="Arial"/>
                <w:sz w:val="18"/>
                <w:szCs w:val="18"/>
              </w:rPr>
              <w:t>Anne_Louise</w:t>
            </w:r>
            <w:proofErr w:type="spellEnd"/>
            <w:r w:rsidR="008C28ED">
              <w:rPr>
                <w:rFonts w:ascii="Arial" w:hAnsi="Arial" w:cs="Arial"/>
                <w:sz w:val="18"/>
                <w:szCs w:val="18"/>
              </w:rPr>
              <w:t xml:space="preserve"> Howard</w:t>
            </w:r>
          </w:p>
        </w:tc>
      </w:tr>
      <w:tr w:rsidR="002540CA" w14:paraId="471B048A" w14:textId="77777777" w:rsidTr="008C28ED">
        <w:trPr>
          <w:trHeight w:val="454"/>
        </w:trPr>
        <w:tc>
          <w:tcPr>
            <w:tcW w:w="411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977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8C28ED">
        <w:trPr>
          <w:trHeight w:val="454"/>
        </w:trPr>
        <w:tc>
          <w:tcPr>
            <w:tcW w:w="411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977" w:type="dxa"/>
            <w:vAlign w:val="center"/>
          </w:tcPr>
          <w:p w14:paraId="559325E7" w14:textId="741ECC1F" w:rsidR="002540CA" w:rsidRPr="00361A39" w:rsidRDefault="008C28ED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Sunscreen, Program Materials and Incursions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0921F413" w14:textId="768EE613" w:rsidR="002540CA" w:rsidRPr="00361A39" w:rsidRDefault="008C28ED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Sunscreen, Program Materials and Incursions</w:t>
            </w:r>
          </w:p>
        </w:tc>
      </w:tr>
      <w:tr w:rsidR="002540CA" w14:paraId="3B47BA84" w14:textId="77777777" w:rsidTr="008C28ED">
        <w:trPr>
          <w:trHeight w:val="454"/>
        </w:trPr>
        <w:tc>
          <w:tcPr>
            <w:tcW w:w="411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977" w:type="dxa"/>
            <w:vAlign w:val="center"/>
          </w:tcPr>
          <w:p w14:paraId="4BC86BCC" w14:textId="06F0DD3A" w:rsidR="002540CA" w:rsidRPr="00361A39" w:rsidRDefault="008C28ED" w:rsidP="002540CA">
            <w:pPr>
              <w:rPr>
                <w:rFonts w:ascii="Arial" w:hAnsi="Arial"/>
                <w:sz w:val="22"/>
                <w:szCs w:val="22"/>
              </w:rPr>
            </w:pPr>
            <w:r>
              <w:t>4 by June of their Kindergarten year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62DC5F7A" w14:textId="3C712FED" w:rsidR="002540CA" w:rsidRPr="00361A39" w:rsidRDefault="008C28ED" w:rsidP="002540CA">
            <w:pPr>
              <w:rPr>
                <w:rFonts w:ascii="Arial" w:hAnsi="Arial"/>
                <w:sz w:val="22"/>
                <w:szCs w:val="22"/>
              </w:rPr>
            </w:pPr>
            <w:r>
              <w:t>4 by June of their Kindergarten year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2840783A" w:rsidR="00B37BF2" w:rsidRPr="0082405A" w:rsidRDefault="008C28E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5B0F0BDB" w:rsidR="00B37BF2" w:rsidRPr="0082405A" w:rsidRDefault="008C28E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annually</w:t>
            </w:r>
          </w:p>
        </w:tc>
        <w:tc>
          <w:tcPr>
            <w:tcW w:w="2665" w:type="dxa"/>
            <w:shd w:val="clear" w:color="auto" w:fill="auto"/>
          </w:tcPr>
          <w:p w14:paraId="2E5FF530" w14:textId="05214329" w:rsidR="00B37BF2" w:rsidRPr="0082405A" w:rsidRDefault="008C28E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3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3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9E3F" w14:textId="298FCF38" w:rsidR="00AC1E5E" w:rsidRDefault="00141C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C28ED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687c0ba5-25f6-467d-a8e9-4285ca7a69a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864776-D1F4-410B-ACCF-4F920B6C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Windows User</cp:lastModifiedBy>
  <cp:revision>2</cp:revision>
  <cp:lastPrinted>2022-11-08T05:58:00Z</cp:lastPrinted>
  <dcterms:created xsi:type="dcterms:W3CDTF">2023-11-28T05:13:00Z</dcterms:created>
  <dcterms:modified xsi:type="dcterms:W3CDTF">2023-11-28T05:13:00Z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