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0F320CB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6D21BA">
              <w:rPr>
                <w:rFonts w:ascii="Arial" w:hAnsi="Arial"/>
                <w:b/>
                <w:sz w:val="22"/>
                <w:szCs w:val="22"/>
              </w:rPr>
              <w:t xml:space="preserve">Unndennoo Kindergarten 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16A5B8C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6D21BA">
              <w:rPr>
                <w:rFonts w:ascii="Arial" w:hAnsi="Arial"/>
                <w:b/>
                <w:sz w:val="22"/>
                <w:szCs w:val="22"/>
              </w:rPr>
              <w:t xml:space="preserve">571 Alice St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601280C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6D21BA">
              <w:rPr>
                <w:rFonts w:ascii="Arial" w:hAnsi="Arial"/>
                <w:sz w:val="22"/>
                <w:szCs w:val="22"/>
              </w:rPr>
              <w:t xml:space="preserve">Maryborough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744FE43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6D21BA">
              <w:rPr>
                <w:rFonts w:ascii="Arial" w:hAnsi="Arial"/>
                <w:sz w:val="22"/>
                <w:szCs w:val="22"/>
              </w:rPr>
              <w:t>4650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2C392B6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6D21BA">
              <w:rPr>
                <w:rFonts w:ascii="Arial" w:hAnsi="Arial"/>
                <w:b/>
                <w:sz w:val="22"/>
                <w:szCs w:val="22"/>
              </w:rPr>
              <w:t>0741215831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60B01ABE" w:rsidR="00B37BF2" w:rsidRPr="00361A39" w:rsidRDefault="006D21BA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0428684620</w:t>
            </w: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65075CD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proofErr w:type="spellStart"/>
            <w:r w:rsidR="006D21BA">
              <w:rPr>
                <w:rFonts w:ascii="Arial" w:hAnsi="Arial"/>
                <w:b/>
                <w:sz w:val="22"/>
                <w:szCs w:val="22"/>
              </w:rPr>
              <w:t>unndennoo</w:t>
            </w:r>
            <w:proofErr w:type="spellEnd"/>
            <w:r w:rsidR="006D21BA">
              <w:rPr>
                <w:rFonts w:ascii="Arial" w:hAnsi="Arial"/>
                <w:b/>
                <w:sz w:val="22"/>
                <w:szCs w:val="22"/>
              </w:rPr>
              <w:t xml:space="preserve"> kindergarten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2E018F6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6D21BA">
              <w:rPr>
                <w:rFonts w:ascii="Arial" w:hAnsi="Arial"/>
                <w:b/>
                <w:sz w:val="22"/>
                <w:szCs w:val="22"/>
              </w:rPr>
              <w:t>unndennoo@outlook.com</w:t>
            </w:r>
          </w:p>
        </w:tc>
      </w:tr>
    </w:tbl>
    <w:p w14:paraId="0FCF1777" w14:textId="1DC8228B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6D21BA">
        <w:rPr>
          <w:rFonts w:ascii="Arial" w:hAnsi="Arial"/>
          <w:b/>
          <w:sz w:val="18"/>
          <w:szCs w:val="18"/>
        </w:rPr>
        <w:t xml:space="preserve">23 November </w:t>
      </w:r>
      <w:proofErr w:type="gramStart"/>
      <w:r w:rsidR="006D21BA">
        <w:rPr>
          <w:rFonts w:ascii="Arial" w:hAnsi="Arial"/>
          <w:b/>
          <w:sz w:val="18"/>
          <w:szCs w:val="18"/>
        </w:rPr>
        <w:t xml:space="preserve">2023 </w:t>
      </w:r>
      <w:r w:rsidRPr="003E68AA">
        <w:rPr>
          <w:rFonts w:ascii="Arial" w:hAnsi="Arial"/>
          <w:sz w:val="20"/>
        </w:rPr>
        <w:t>)</w:t>
      </w:r>
      <w:proofErr w:type="gramEnd"/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0CE7DFE7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26C168" w14:textId="5EA64C03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Pr="007472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72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7253">
              <w:rPr>
                <w:rFonts w:ascii="Arial" w:hAnsi="Arial" w:cs="Arial"/>
                <w:sz w:val="22"/>
                <w:szCs w:val="22"/>
              </w:rPr>
            </w:r>
            <w:r w:rsidRPr="007472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72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2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2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2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2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2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551"/>
        <w:gridCol w:w="2122"/>
      </w:tblGrid>
      <w:tr w:rsidR="00463187" w14:paraId="19F86D04" w14:textId="77777777" w:rsidTr="006D21BA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866E4C" w14:textId="53505F54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6D21BA">
              <w:rPr>
                <w:rFonts w:ascii="Arial" w:hAnsi="Arial" w:cs="Arial"/>
                <w:sz w:val="22"/>
                <w:szCs w:val="22"/>
              </w:rPr>
              <w:t>Mon</w:t>
            </w:r>
            <w:proofErr w:type="spellEnd"/>
            <w:proofErr w:type="gramEnd"/>
            <w:r w:rsidR="006D21BA">
              <w:rPr>
                <w:rFonts w:ascii="Arial" w:hAnsi="Arial" w:cs="Arial"/>
                <w:sz w:val="22"/>
                <w:szCs w:val="22"/>
              </w:rPr>
              <w:t xml:space="preserve">/Tues/Wed </w:t>
            </w:r>
            <w:r w:rsidR="00883B7A">
              <w:rPr>
                <w:rFonts w:ascii="Arial" w:hAnsi="Arial" w:cs="Arial"/>
                <w:sz w:val="22"/>
                <w:szCs w:val="22"/>
              </w:rPr>
              <w:t>each week</w:t>
            </w:r>
          </w:p>
          <w:p w14:paraId="4AD33C78" w14:textId="3FB55DC6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6D21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E0029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6D21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 to </w:t>
            </w:r>
            <w:r w:rsidR="00DE002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6D21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pm </w:t>
            </w:r>
          </w:p>
          <w:p w14:paraId="7BCF8E27" w14:textId="5236A9BB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883B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Sharon Lynch</w:t>
            </w:r>
          </w:p>
        </w:tc>
        <w:tc>
          <w:tcPr>
            <w:tcW w:w="2122" w:type="dxa"/>
            <w:shd w:val="clear" w:color="auto" w:fill="auto"/>
          </w:tcPr>
          <w:p w14:paraId="6D051C9F" w14:textId="77777777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827F04D" w14:textId="77777777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63E9575" w14:textId="2F3AB395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40CA" w14:paraId="471B048A" w14:textId="77777777" w:rsidTr="006D21BA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551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6D21BA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551" w:type="dxa"/>
            <w:vAlign w:val="center"/>
          </w:tcPr>
          <w:p w14:paraId="559325E7" w14:textId="2529D025" w:rsidR="002540CA" w:rsidRPr="00361A39" w:rsidRDefault="006D21BA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Sunscreen, hat, incursions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921F413" w14:textId="6FCCB042" w:rsidR="002540CA" w:rsidRPr="00361A39" w:rsidRDefault="002540CA" w:rsidP="002540C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540CA" w14:paraId="3B47BA84" w14:textId="77777777" w:rsidTr="006D21BA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551" w:type="dxa"/>
            <w:vAlign w:val="center"/>
          </w:tcPr>
          <w:p w14:paraId="4BC86BCC" w14:textId="601603A5" w:rsidR="002540CA" w:rsidRPr="00361A39" w:rsidRDefault="006D21BA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15 hours per week for 41 weeks, or 600 hours annually 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2DC5F7A" w14:textId="0C394D9A" w:rsidR="002540CA" w:rsidRPr="00361A39" w:rsidRDefault="002540CA" w:rsidP="002540C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77777777" w:rsidR="00B37BF2" w:rsidRPr="0082405A" w:rsidRDefault="00361A39" w:rsidP="00F46F72">
            <w:pPr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t>&lt;if applicable&gt;</w:t>
            </w:r>
          </w:p>
        </w:tc>
        <w:tc>
          <w:tcPr>
            <w:tcW w:w="2409" w:type="dxa"/>
            <w:shd w:val="clear" w:color="auto" w:fill="auto"/>
          </w:tcPr>
          <w:p w14:paraId="2B210F98" w14:textId="21E2002C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665" w:type="dxa"/>
            <w:shd w:val="clear" w:color="auto" w:fill="auto"/>
          </w:tcPr>
          <w:p w14:paraId="2E5FF530" w14:textId="762D4B02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FFD5" w14:textId="77777777" w:rsidR="002F7A96" w:rsidRDefault="002F7A96" w:rsidP="002D76BC">
      <w:r>
        <w:separator/>
      </w:r>
    </w:p>
  </w:endnote>
  <w:endnote w:type="continuationSeparator" w:id="0">
    <w:p w14:paraId="15136598" w14:textId="77777777" w:rsidR="002F7A96" w:rsidRDefault="002F7A96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60D2" w14:textId="77777777" w:rsidR="002F7A96" w:rsidRDefault="002F7A96" w:rsidP="002D76BC">
      <w:r>
        <w:separator/>
      </w:r>
    </w:p>
  </w:footnote>
  <w:footnote w:type="continuationSeparator" w:id="0">
    <w:p w14:paraId="5C36C10F" w14:textId="77777777" w:rsidR="002F7A96" w:rsidRDefault="002F7A96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2F7A96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D21BA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83B7A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DE002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4</cp:revision>
  <cp:lastPrinted>2022-11-08T05:58:00Z</cp:lastPrinted>
  <dcterms:created xsi:type="dcterms:W3CDTF">2023-11-21T02:37:00Z</dcterms:created>
  <dcterms:modified xsi:type="dcterms:W3CDTF">2024-01-30T02:01:00Z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