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73BA33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BA5D6C">
              <w:rPr>
                <w:rFonts w:ascii="Arial" w:hAnsi="Arial"/>
                <w:b/>
                <w:color w:val="00B0F0"/>
                <w:sz w:val="22"/>
                <w:szCs w:val="22"/>
              </w:rPr>
              <w:t>Tinana Preschool and Kindergarten Assoc Inc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9878A2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BA5D6C">
              <w:rPr>
                <w:rFonts w:ascii="Arial" w:hAnsi="Arial"/>
                <w:b/>
                <w:color w:val="00B0F0"/>
                <w:sz w:val="22"/>
                <w:szCs w:val="22"/>
              </w:rPr>
              <w:t>26 Walworth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3104B6D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BA5D6C">
              <w:rPr>
                <w:rFonts w:ascii="Arial" w:hAnsi="Arial"/>
                <w:color w:val="00B0F0"/>
                <w:sz w:val="22"/>
                <w:szCs w:val="22"/>
              </w:rPr>
              <w:t>Tinana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F5D212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BA5D6C">
              <w:rPr>
                <w:rFonts w:ascii="Arial" w:hAnsi="Arial"/>
                <w:color w:val="00B0F0"/>
                <w:sz w:val="22"/>
                <w:szCs w:val="22"/>
              </w:rPr>
              <w:t>4650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5ECF6C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BA5D6C">
              <w:rPr>
                <w:rFonts w:ascii="Arial" w:hAnsi="Arial"/>
                <w:b/>
                <w:color w:val="00B0F0"/>
                <w:sz w:val="22"/>
                <w:szCs w:val="22"/>
              </w:rPr>
              <w:t>07 41 22 36 08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5EC462B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D3B4F1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A5D6C">
              <w:rPr>
                <w:rFonts w:ascii="Arial" w:hAnsi="Arial"/>
                <w:b/>
                <w:color w:val="00B0F0"/>
                <w:sz w:val="22"/>
                <w:szCs w:val="22"/>
              </w:rPr>
              <w:t>tinanakindy.com.au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07EA88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BA5D6C">
              <w:rPr>
                <w:rFonts w:ascii="Arial" w:hAnsi="Arial"/>
                <w:b/>
                <w:color w:val="00B0F0"/>
                <w:sz w:val="22"/>
                <w:szCs w:val="22"/>
              </w:rPr>
              <w:t>tinanakindy@bigpond.com</w:t>
            </w:r>
          </w:p>
        </w:tc>
      </w:tr>
      <w:tr w:rsidR="00BA5D6C" w14:paraId="24D78BEF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13DAEB6" w14:textId="77777777" w:rsidR="00BA5D6C" w:rsidRPr="00361A39" w:rsidRDefault="00BA5D6C" w:rsidP="00F46F7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6646731" w14:textId="77777777" w:rsidR="00BA5D6C" w:rsidRPr="00361A39" w:rsidRDefault="00BA5D6C" w:rsidP="00F46F7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FCF1777" w14:textId="575ED58E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="00BA5D6C">
        <w:rPr>
          <w:rFonts w:ascii="Arial" w:hAnsi="Arial"/>
          <w:sz w:val="20"/>
        </w:rPr>
        <w:t>04/12/2024</w:t>
      </w:r>
    </w:p>
    <w:tbl>
      <w:tblPr>
        <w:tblStyle w:val="TableGrid"/>
        <w:tblW w:w="4962" w:type="dxa"/>
        <w:tblInd w:w="5665" w:type="dxa"/>
        <w:tblLook w:val="04A0" w:firstRow="1" w:lastRow="0" w:firstColumn="1" w:lastColumn="0" w:noHBand="0" w:noVBand="1"/>
      </w:tblPr>
      <w:tblGrid>
        <w:gridCol w:w="2694"/>
        <w:gridCol w:w="2268"/>
      </w:tblGrid>
      <w:tr w:rsidR="00747253" w14:paraId="7FD665A7" w14:textId="77777777" w:rsidTr="00BA5D6C">
        <w:trPr>
          <w:trHeight w:val="515"/>
        </w:trPr>
        <w:tc>
          <w:tcPr>
            <w:tcW w:w="2694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EFB1B6D" w:rsidR="00747253" w:rsidRPr="00BA5D6C" w:rsidRDefault="00BA5D6C" w:rsidP="00747253">
            <w:pPr>
              <w:spacing w:after="120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Possums</w:t>
            </w:r>
          </w:p>
        </w:tc>
        <w:tc>
          <w:tcPr>
            <w:tcW w:w="2268" w:type="dxa"/>
          </w:tcPr>
          <w:p w14:paraId="0E26C168" w14:textId="7444784A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BA5D6C">
              <w:rPr>
                <w:rFonts w:ascii="Arial" w:hAnsi="Arial" w:cs="Arial"/>
                <w:color w:val="00B0F0"/>
                <w:sz w:val="22"/>
                <w:szCs w:val="22"/>
              </w:rPr>
              <w:t>Turtles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2694"/>
        <w:gridCol w:w="2263"/>
      </w:tblGrid>
      <w:tr w:rsidR="00BA5D6C" w14:paraId="19F86D04" w14:textId="77777777" w:rsidTr="00BA5D6C">
        <w:trPr>
          <w:trHeight w:val="1129"/>
        </w:trPr>
        <w:tc>
          <w:tcPr>
            <w:tcW w:w="5562" w:type="dxa"/>
            <w:shd w:val="clear" w:color="auto" w:fill="auto"/>
          </w:tcPr>
          <w:p w14:paraId="5F06C4AE" w14:textId="51945FB6" w:rsidR="00BA5D6C" w:rsidRDefault="00BA5D6C" w:rsidP="00BA5D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BA5D6C" w:rsidRPr="00361A39" w:rsidRDefault="00BA5D6C" w:rsidP="00BA5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2866E4C" w14:textId="55D3B579" w:rsidR="00BA5D6C" w:rsidRPr="00446B12" w:rsidRDefault="00BA5D6C" w:rsidP="00BA5D6C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>Mon</w:t>
            </w:r>
            <w:proofErr w:type="spellEnd"/>
            <w:proofErr w:type="gramEnd"/>
            <w:r>
              <w:rPr>
                <w:rFonts w:ascii="Arial" w:hAnsi="Arial" w:cs="Arial"/>
                <w:color w:val="00B0F0"/>
                <w:sz w:val="22"/>
                <w:szCs w:val="22"/>
              </w:rPr>
              <w:t>/Tues/alt Wed</w:t>
            </w:r>
          </w:p>
          <w:p w14:paraId="4AD33C78" w14:textId="43087031" w:rsidR="00BA5D6C" w:rsidRPr="00446B12" w:rsidRDefault="00BA5D6C" w:rsidP="00BA5D6C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>8:45-2:45pm</w:t>
            </w:r>
          </w:p>
          <w:p w14:paraId="7BCF8E27" w14:textId="1F721B14" w:rsidR="00BA5D6C" w:rsidRPr="00446B12" w:rsidRDefault="00BA5D6C" w:rsidP="00BA5D6C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A5D6C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Ms Jaime Voigt</w:t>
            </w:r>
          </w:p>
        </w:tc>
        <w:tc>
          <w:tcPr>
            <w:tcW w:w="2263" w:type="dxa"/>
            <w:shd w:val="clear" w:color="auto" w:fill="auto"/>
          </w:tcPr>
          <w:p w14:paraId="129FD892" w14:textId="5AB99339" w:rsidR="00BA5D6C" w:rsidRPr="00446B12" w:rsidRDefault="00BA5D6C" w:rsidP="00BA5D6C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>alt</w:t>
            </w:r>
            <w:proofErr w:type="spellEnd"/>
            <w:proofErr w:type="gramEnd"/>
            <w:r>
              <w:rPr>
                <w:rFonts w:ascii="Arial" w:hAnsi="Arial" w:cs="Arial"/>
                <w:color w:val="00B0F0"/>
                <w:sz w:val="22"/>
                <w:szCs w:val="22"/>
              </w:rPr>
              <w:t xml:space="preserve"> Wed</w:t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 xml:space="preserve"> /Thurs/Fri</w:t>
            </w:r>
          </w:p>
          <w:p w14:paraId="19441E20" w14:textId="1C51EB05" w:rsidR="00BA5D6C" w:rsidRPr="00446B12" w:rsidRDefault="00BA5D6C" w:rsidP="00BA5D6C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>8:45</w:t>
            </w:r>
            <w:proofErr w:type="gramEnd"/>
            <w:r>
              <w:rPr>
                <w:rFonts w:ascii="Arial" w:hAnsi="Arial" w:cs="Arial"/>
                <w:color w:val="00B0F0"/>
                <w:sz w:val="22"/>
                <w:szCs w:val="22"/>
              </w:rPr>
              <w:t>-2:45pm</w:t>
            </w:r>
          </w:p>
          <w:p w14:paraId="363E9575" w14:textId="0DB1D538" w:rsidR="00BA5D6C" w:rsidRPr="00446B12" w:rsidRDefault="00BA5D6C" w:rsidP="00BA5D6C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Pr="00BA5D6C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Ms</w:t>
            </w:r>
            <w:proofErr w:type="gramEnd"/>
            <w:r w:rsidRPr="00BA5D6C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 xml:space="preserve"> Jaime Voigt</w:t>
            </w:r>
          </w:p>
        </w:tc>
      </w:tr>
      <w:tr w:rsidR="002540CA" w14:paraId="471B048A" w14:textId="77777777" w:rsidTr="00BA5D6C">
        <w:trPr>
          <w:trHeight w:val="454"/>
        </w:trPr>
        <w:tc>
          <w:tcPr>
            <w:tcW w:w="5562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694" w:type="dxa"/>
            <w:vAlign w:val="center"/>
          </w:tcPr>
          <w:p w14:paraId="2AB8161A" w14:textId="12BF513C" w:rsidR="002540CA" w:rsidRPr="00BA5D6C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BA5D6C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BA5D6C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BA5D6C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BA5D6C">
        <w:trPr>
          <w:trHeight w:val="454"/>
        </w:trPr>
        <w:tc>
          <w:tcPr>
            <w:tcW w:w="5562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694" w:type="dxa"/>
            <w:vAlign w:val="center"/>
          </w:tcPr>
          <w:p w14:paraId="559325E7" w14:textId="5CFF6E3F" w:rsidR="002540CA" w:rsidRPr="00BA5D6C" w:rsidRDefault="00BA5D6C" w:rsidP="002540CA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BA5D6C">
              <w:rPr>
                <w:rFonts w:ascii="Arial" w:hAnsi="Arial" w:cs="Arial"/>
                <w:color w:val="00B0F0"/>
              </w:rPr>
              <w:t>N/A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653AF2CD" w:rsidR="002540CA" w:rsidRPr="00361A39" w:rsidRDefault="00BA5D6C" w:rsidP="002540CA">
            <w:pPr>
              <w:rPr>
                <w:rFonts w:ascii="Arial" w:hAnsi="Arial"/>
                <w:sz w:val="22"/>
                <w:szCs w:val="22"/>
              </w:rPr>
            </w:pPr>
            <w:r w:rsidRPr="00BA5D6C">
              <w:rPr>
                <w:rFonts w:ascii="Arial" w:hAnsi="Arial" w:cs="Arial"/>
                <w:color w:val="00B0F0"/>
              </w:rPr>
              <w:t>N/A</w:t>
            </w:r>
          </w:p>
        </w:tc>
      </w:tr>
      <w:tr w:rsidR="00DC2567" w14:paraId="3B47BA84" w14:textId="77777777" w:rsidTr="000A1B84">
        <w:trPr>
          <w:trHeight w:val="454"/>
        </w:trPr>
        <w:tc>
          <w:tcPr>
            <w:tcW w:w="5562" w:type="dxa"/>
            <w:shd w:val="clear" w:color="auto" w:fill="auto"/>
          </w:tcPr>
          <w:p w14:paraId="0891FCB0" w14:textId="6F0DA7ED" w:rsidR="00DC2567" w:rsidRPr="00361A39" w:rsidRDefault="00DC2567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DC2567" w:rsidRPr="002540CA" w:rsidRDefault="00DC2567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957" w:type="dxa"/>
            <w:gridSpan w:val="2"/>
            <w:vAlign w:val="center"/>
          </w:tcPr>
          <w:p w14:paraId="7E936A77" w14:textId="08F04F08" w:rsidR="00DC2567" w:rsidRPr="00DC2567" w:rsidRDefault="00DC2567" w:rsidP="00DC2567">
            <w:pPr>
              <w:rPr>
                <w:rFonts w:ascii="Arial" w:hAnsi="Arial"/>
                <w:color w:val="00B0F0"/>
                <w:sz w:val="18"/>
                <w:szCs w:val="18"/>
              </w:rPr>
            </w:pPr>
            <w:r>
              <w:rPr>
                <w:rFonts w:ascii="Arial" w:hAnsi="Arial"/>
                <w:color w:val="00B0F0"/>
                <w:sz w:val="18"/>
                <w:szCs w:val="18"/>
              </w:rPr>
              <w:t>C</w:t>
            </w:r>
            <w:r w:rsidRPr="00DC2567">
              <w:rPr>
                <w:rFonts w:ascii="Arial" w:hAnsi="Arial"/>
                <w:color w:val="00B0F0"/>
                <w:sz w:val="18"/>
                <w:szCs w:val="18"/>
              </w:rPr>
              <w:t>hildren who are at least four years of age by 30 June in the year they commence kindergarten</w:t>
            </w:r>
          </w:p>
          <w:p w14:paraId="62DC5F7A" w14:textId="24A239E2" w:rsidR="00DC2567" w:rsidRPr="00DC2567" w:rsidRDefault="00DC2567" w:rsidP="002540CA">
            <w:pPr>
              <w:rPr>
                <w:rFonts w:ascii="Arial" w:hAnsi="Arial"/>
                <w:color w:val="00B0F0"/>
                <w:sz w:val="22"/>
                <w:szCs w:val="22"/>
              </w:rPr>
            </w:pP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4CD65D9E" w:rsidR="00B37BF2" w:rsidRPr="0082405A" w:rsidRDefault="00BA5D6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B0F0"/>
                <w:sz w:val="21"/>
                <w:szCs w:val="21"/>
              </w:rPr>
              <w:t>Membership Fee</w:t>
            </w:r>
          </w:p>
        </w:tc>
        <w:tc>
          <w:tcPr>
            <w:tcW w:w="2409" w:type="dxa"/>
            <w:shd w:val="clear" w:color="auto" w:fill="auto"/>
          </w:tcPr>
          <w:p w14:paraId="2B210F98" w14:textId="4BC820B4" w:rsidR="00B37BF2" w:rsidRPr="00BA5D6C" w:rsidRDefault="00BA5D6C" w:rsidP="00F46F72">
            <w:pPr>
              <w:jc w:val="center"/>
              <w:rPr>
                <w:rFonts w:ascii="Arial" w:hAnsi="Arial"/>
                <w:color w:val="00B0F0"/>
                <w:sz w:val="21"/>
                <w:szCs w:val="21"/>
              </w:rPr>
            </w:pPr>
            <w:r w:rsidRPr="00BA5D6C">
              <w:rPr>
                <w:rFonts w:ascii="Arial" w:hAnsi="Arial"/>
                <w:color w:val="00B0F0"/>
                <w:sz w:val="21"/>
                <w:szCs w:val="21"/>
              </w:rPr>
              <w:t>$3.30 per year</w:t>
            </w:r>
          </w:p>
        </w:tc>
        <w:tc>
          <w:tcPr>
            <w:tcW w:w="2665" w:type="dxa"/>
            <w:shd w:val="clear" w:color="auto" w:fill="auto"/>
          </w:tcPr>
          <w:p w14:paraId="2E5FF530" w14:textId="6A5F3E85" w:rsidR="00B37BF2" w:rsidRPr="00BA5D6C" w:rsidRDefault="00BA5D6C" w:rsidP="00F46F72">
            <w:pPr>
              <w:jc w:val="center"/>
              <w:rPr>
                <w:rFonts w:ascii="Arial" w:hAnsi="Arial"/>
                <w:color w:val="00B0F0"/>
                <w:sz w:val="21"/>
                <w:szCs w:val="21"/>
              </w:rPr>
            </w:pPr>
            <w:r>
              <w:rPr>
                <w:rFonts w:ascii="Arial" w:hAnsi="Arial"/>
                <w:color w:val="00B0F0"/>
                <w:sz w:val="21"/>
                <w:szCs w:val="21"/>
              </w:rPr>
              <w:t>N</w:t>
            </w:r>
          </w:p>
        </w:tc>
      </w:tr>
      <w:tr w:rsidR="00BA5D6C" w14:paraId="604AAB29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4F0F0288" w14:textId="2F2FE1A3" w:rsidR="00BA5D6C" w:rsidRDefault="00DC2567" w:rsidP="00F46F72">
            <w:pPr>
              <w:rPr>
                <w:rFonts w:ascii="Arial" w:hAnsi="Arial"/>
                <w:color w:val="00B0F0"/>
                <w:sz w:val="21"/>
                <w:szCs w:val="21"/>
              </w:rPr>
            </w:pPr>
            <w:r>
              <w:rPr>
                <w:rFonts w:ascii="Arial" w:hAnsi="Arial"/>
                <w:color w:val="00B0F0"/>
                <w:sz w:val="21"/>
                <w:szCs w:val="21"/>
              </w:rPr>
              <w:t>Not eligible as below</w:t>
            </w:r>
          </w:p>
        </w:tc>
        <w:tc>
          <w:tcPr>
            <w:tcW w:w="2409" w:type="dxa"/>
            <w:shd w:val="clear" w:color="auto" w:fill="auto"/>
          </w:tcPr>
          <w:p w14:paraId="0DE0EDD5" w14:textId="4FF4E8DA" w:rsidR="00BA5D6C" w:rsidRPr="00BA5D6C" w:rsidRDefault="00DC2567" w:rsidP="00F46F72">
            <w:pPr>
              <w:jc w:val="center"/>
              <w:rPr>
                <w:rFonts w:ascii="Arial" w:hAnsi="Arial"/>
                <w:color w:val="00B0F0"/>
                <w:sz w:val="21"/>
                <w:szCs w:val="21"/>
              </w:rPr>
            </w:pPr>
            <w:r>
              <w:rPr>
                <w:rFonts w:ascii="Arial" w:hAnsi="Arial"/>
                <w:color w:val="00B0F0"/>
                <w:sz w:val="21"/>
                <w:szCs w:val="21"/>
              </w:rPr>
              <w:t>$46/ day</w:t>
            </w:r>
          </w:p>
        </w:tc>
        <w:tc>
          <w:tcPr>
            <w:tcW w:w="2665" w:type="dxa"/>
            <w:shd w:val="clear" w:color="auto" w:fill="auto"/>
          </w:tcPr>
          <w:p w14:paraId="0910B05E" w14:textId="0195C984" w:rsidR="00BA5D6C" w:rsidRDefault="00DC2567" w:rsidP="00F46F72">
            <w:pPr>
              <w:jc w:val="center"/>
              <w:rPr>
                <w:rFonts w:ascii="Arial" w:hAnsi="Arial"/>
                <w:color w:val="00B0F0"/>
                <w:sz w:val="21"/>
                <w:szCs w:val="21"/>
              </w:rPr>
            </w:pPr>
            <w:r>
              <w:rPr>
                <w:rFonts w:ascii="Arial" w:hAnsi="Arial"/>
                <w:color w:val="00B0F0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AED4" w14:textId="77777777" w:rsidR="00E705F2" w:rsidRDefault="00E705F2" w:rsidP="002D76BC">
      <w:r>
        <w:separator/>
      </w:r>
    </w:p>
  </w:endnote>
  <w:endnote w:type="continuationSeparator" w:id="0">
    <w:p w14:paraId="3ABBDD08" w14:textId="77777777" w:rsidR="00E705F2" w:rsidRDefault="00E705F2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D82F" w14:textId="77777777" w:rsidR="00E705F2" w:rsidRDefault="00E705F2" w:rsidP="002D76BC">
      <w:r>
        <w:separator/>
      </w:r>
    </w:p>
  </w:footnote>
  <w:footnote w:type="continuationSeparator" w:id="0">
    <w:p w14:paraId="5F63C2C8" w14:textId="77777777" w:rsidR="00E705F2" w:rsidRDefault="00E705F2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B1BE7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5D6C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2567"/>
    <w:rsid w:val="00DC6E49"/>
    <w:rsid w:val="00E15CB8"/>
    <w:rsid w:val="00E705F2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Tinana Kindy</cp:lastModifiedBy>
  <cp:revision>2</cp:revision>
  <cp:lastPrinted>2023-12-04T01:24:00Z</cp:lastPrinted>
  <dcterms:created xsi:type="dcterms:W3CDTF">2023-12-04T02:47:00Z</dcterms:created>
  <dcterms:modified xsi:type="dcterms:W3CDTF">2023-12-04T02:47:00Z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