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11265D1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7E1672">
              <w:rPr>
                <w:rFonts w:ascii="Arial" w:hAnsi="Arial"/>
                <w:sz w:val="22"/>
                <w:szCs w:val="22"/>
              </w:rPr>
              <w:t>Sunnybank Community Preschool and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49A6E04E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7E1672" w:rsidRPr="007E1672">
              <w:rPr>
                <w:rFonts w:ascii="Arial" w:hAnsi="Arial"/>
                <w:sz w:val="22"/>
                <w:szCs w:val="22"/>
              </w:rPr>
              <w:t>101 Lister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165740F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7E1672">
              <w:rPr>
                <w:rFonts w:ascii="Arial" w:hAnsi="Arial"/>
                <w:sz w:val="22"/>
                <w:szCs w:val="22"/>
              </w:rPr>
              <w:t>Sunnybank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3C12ED7B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7E1672" w:rsidRPr="007E1672">
              <w:rPr>
                <w:rFonts w:ascii="Arial" w:hAnsi="Arial"/>
                <w:sz w:val="22"/>
                <w:szCs w:val="22"/>
              </w:rPr>
              <w:t>4109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481C630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7E1672" w:rsidRPr="007E1672">
              <w:rPr>
                <w:rFonts w:ascii="Arial" w:hAnsi="Arial"/>
                <w:sz w:val="22"/>
                <w:szCs w:val="22"/>
              </w:rPr>
              <w:t>07 3345 1958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6FA6A3D6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71BECB3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>:</w:t>
            </w:r>
            <w:r w:rsidR="007E167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E1672" w:rsidRPr="007E1672">
              <w:rPr>
                <w:rFonts w:ascii="Arial" w:hAnsi="Arial"/>
                <w:sz w:val="22"/>
                <w:szCs w:val="22"/>
              </w:rPr>
              <w:t>www.sunnybankkindy.com.au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61C195A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7E1672" w:rsidRPr="007E1672">
              <w:rPr>
                <w:rFonts w:ascii="Arial" w:hAnsi="Arial"/>
                <w:sz w:val="22"/>
                <w:szCs w:val="22"/>
              </w:rPr>
              <w:t>admin@sunnybankkindy.com.au</w:t>
            </w:r>
          </w:p>
        </w:tc>
      </w:tr>
    </w:tbl>
    <w:p w14:paraId="0FCF1777" w14:textId="6961C599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C3435B">
        <w:rPr>
          <w:rFonts w:ascii="Arial" w:hAnsi="Arial"/>
          <w:b/>
          <w:sz w:val="18"/>
          <w:szCs w:val="18"/>
        </w:rPr>
        <w:t xml:space="preserve"> 30</w:t>
      </w:r>
      <w:bookmarkStart w:id="0" w:name="_GoBack"/>
      <w:bookmarkEnd w:id="0"/>
      <w:r w:rsidR="007B2BE2">
        <w:rPr>
          <w:rFonts w:ascii="Arial" w:hAnsi="Arial"/>
          <w:b/>
          <w:sz w:val="18"/>
          <w:szCs w:val="18"/>
        </w:rPr>
        <w:t xml:space="preserve"> Nov 2023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820" w:type="dxa"/>
        <w:tblInd w:w="5807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747253" w14:paraId="7FD665A7" w14:textId="77777777" w:rsidTr="00C3435B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2621E2B4" w:rsidR="00747253" w:rsidRPr="007E1672" w:rsidRDefault="007E1672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E1672">
              <w:rPr>
                <w:rFonts w:ascii="Arial" w:hAnsi="Arial" w:cs="Arial"/>
                <w:b/>
                <w:sz w:val="22"/>
                <w:szCs w:val="22"/>
                <w:u w:val="single"/>
              </w:rPr>
              <w:t>Monday Group</w:t>
            </w:r>
          </w:p>
        </w:tc>
        <w:tc>
          <w:tcPr>
            <w:tcW w:w="2410" w:type="dxa"/>
          </w:tcPr>
          <w:p w14:paraId="0E26C168" w14:textId="2B0C25E7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7E1672" w:rsidRPr="007E1672">
              <w:rPr>
                <w:rFonts w:ascii="Arial" w:hAnsi="Arial" w:cs="Arial"/>
                <w:b/>
                <w:sz w:val="22"/>
                <w:szCs w:val="22"/>
                <w:u w:val="single"/>
              </w:rPr>
              <w:t>Thursday Group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4"/>
        <w:gridCol w:w="2410"/>
        <w:gridCol w:w="2405"/>
      </w:tblGrid>
      <w:tr w:rsidR="00463187" w:rsidRPr="007B2BE2" w14:paraId="19F86D04" w14:textId="77777777" w:rsidTr="00C3435B">
        <w:trPr>
          <w:trHeight w:val="1129"/>
        </w:trPr>
        <w:tc>
          <w:tcPr>
            <w:tcW w:w="5704" w:type="dxa"/>
            <w:shd w:val="clear" w:color="auto" w:fill="auto"/>
          </w:tcPr>
          <w:p w14:paraId="5F06C4AE" w14:textId="51945FB6" w:rsidR="00463187" w:rsidRPr="007B2BE2" w:rsidRDefault="00463187" w:rsidP="004631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2BE2">
              <w:rPr>
                <w:rFonts w:ascii="Arial" w:hAnsi="Arial" w:cs="Arial"/>
                <w:b/>
                <w:sz w:val="22"/>
                <w:szCs w:val="22"/>
              </w:rPr>
              <w:t xml:space="preserve">Kindergarten Program Details </w:t>
            </w:r>
          </w:p>
          <w:p w14:paraId="0248716A" w14:textId="7503ADE2" w:rsidR="00463187" w:rsidRPr="007B2BE2" w:rsidRDefault="00463187" w:rsidP="002540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12D241BB" w:rsidR="00463187" w:rsidRPr="007B2BE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7B2BE2">
              <w:rPr>
                <w:rFonts w:ascii="Arial" w:hAnsi="Arial" w:cs="Arial"/>
                <w:b/>
                <w:bCs/>
                <w:sz w:val="20"/>
              </w:rPr>
              <w:t>Days:</w:t>
            </w:r>
            <w:r w:rsidR="007B2BE2" w:rsidRPr="007B2BE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E1672" w:rsidRPr="007B2BE2">
              <w:rPr>
                <w:rFonts w:ascii="Arial" w:hAnsi="Arial" w:cs="Arial"/>
                <w:sz w:val="20"/>
              </w:rPr>
              <w:t xml:space="preserve">Monday, Tuesday, Alt </w:t>
            </w:r>
            <w:proofErr w:type="spellStart"/>
            <w:r w:rsidR="007E1672" w:rsidRPr="007B2BE2">
              <w:rPr>
                <w:rFonts w:ascii="Arial" w:hAnsi="Arial" w:cs="Arial"/>
                <w:sz w:val="20"/>
              </w:rPr>
              <w:t>Wednesay</w:t>
            </w:r>
            <w:proofErr w:type="spellEnd"/>
          </w:p>
          <w:p w14:paraId="33A02DE6" w14:textId="230D8F32" w:rsidR="00C3435B" w:rsidRPr="00461ED7" w:rsidRDefault="00C3435B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From 8:45am – 2:45pm</w:t>
            </w:r>
          </w:p>
          <w:p w14:paraId="7BCF8E27" w14:textId="413CDDCF" w:rsidR="00463187" w:rsidRPr="007B2BE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7B2BE2">
              <w:rPr>
                <w:rFonts w:ascii="Arial" w:hAnsi="Arial" w:cs="Arial"/>
                <w:b/>
                <w:bCs/>
                <w:sz w:val="20"/>
              </w:rPr>
              <w:t>ECT:</w:t>
            </w:r>
            <w:r w:rsidR="007E1672" w:rsidRPr="007B2BE2">
              <w:rPr>
                <w:rFonts w:ascii="Arial" w:hAnsi="Arial" w:cs="Arial"/>
                <w:b/>
                <w:bCs/>
                <w:sz w:val="20"/>
              </w:rPr>
              <w:t xml:space="preserve"> Robyn Lane</w:t>
            </w:r>
          </w:p>
        </w:tc>
        <w:tc>
          <w:tcPr>
            <w:tcW w:w="2405" w:type="dxa"/>
            <w:shd w:val="clear" w:color="auto" w:fill="auto"/>
          </w:tcPr>
          <w:p w14:paraId="6D051C9F" w14:textId="066C94EE" w:rsidR="00463187" w:rsidRPr="007B2BE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7B2BE2">
              <w:rPr>
                <w:rFonts w:ascii="Arial" w:hAnsi="Arial" w:cs="Arial"/>
                <w:b/>
                <w:bCs/>
                <w:sz w:val="20"/>
              </w:rPr>
              <w:t>Days:</w:t>
            </w:r>
            <w:r w:rsidR="007B2BE2" w:rsidRPr="007B2BE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E1672" w:rsidRPr="007B2BE2">
              <w:rPr>
                <w:rFonts w:ascii="Arial" w:hAnsi="Arial" w:cs="Arial"/>
                <w:sz w:val="20"/>
              </w:rPr>
              <w:t>Thursday, Friday, Alt Wednesday</w:t>
            </w:r>
          </w:p>
          <w:p w14:paraId="4F19AB35" w14:textId="77777777" w:rsidR="00C3435B" w:rsidRPr="00461ED7" w:rsidRDefault="00C3435B" w:rsidP="00C3435B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From 8:45am – 2:45pm</w:t>
            </w:r>
          </w:p>
          <w:p w14:paraId="363E9575" w14:textId="25ACD6A2" w:rsidR="00463187" w:rsidRPr="007B2BE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7B2BE2">
              <w:rPr>
                <w:rFonts w:ascii="Arial" w:hAnsi="Arial" w:cs="Arial"/>
                <w:b/>
                <w:bCs/>
                <w:sz w:val="20"/>
              </w:rPr>
              <w:t>ECT:</w:t>
            </w:r>
            <w:r w:rsidR="007E1672" w:rsidRPr="007B2BE2">
              <w:rPr>
                <w:rFonts w:ascii="Arial" w:hAnsi="Arial" w:cs="Arial"/>
                <w:b/>
                <w:bCs/>
                <w:sz w:val="20"/>
              </w:rPr>
              <w:t xml:space="preserve"> Robyn Lane</w:t>
            </w:r>
          </w:p>
        </w:tc>
      </w:tr>
      <w:tr w:rsidR="002540CA" w:rsidRPr="007B2BE2" w14:paraId="471B048A" w14:textId="77777777" w:rsidTr="00C3435B">
        <w:trPr>
          <w:trHeight w:val="454"/>
        </w:trPr>
        <w:tc>
          <w:tcPr>
            <w:tcW w:w="5704" w:type="dxa"/>
            <w:shd w:val="clear" w:color="auto" w:fill="auto"/>
          </w:tcPr>
          <w:p w14:paraId="05DA6455" w14:textId="63F6D209" w:rsidR="00141CE0" w:rsidRPr="007B2BE2" w:rsidRDefault="002540CA" w:rsidP="002540CA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7B2BE2">
              <w:rPr>
                <w:rFonts w:ascii="Arial" w:hAnsi="Arial" w:cs="Arial"/>
                <w:b/>
                <w:sz w:val="22"/>
                <w:szCs w:val="22"/>
              </w:rPr>
              <w:t xml:space="preserve">Cost of kindergarten program </w:t>
            </w:r>
            <w:r w:rsidRPr="007B2BE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(after subsidies are applied</w:t>
            </w:r>
            <w:r w:rsidR="00141CE0" w:rsidRPr="007B2BE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) </w:t>
            </w:r>
          </w:p>
          <w:p w14:paraId="6B5EB0F8" w14:textId="725A896E" w:rsidR="002540CA" w:rsidRPr="007B2BE2" w:rsidRDefault="00141CE0" w:rsidP="00141CE0">
            <w:pPr>
              <w:spacing w:before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7B2BE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Note:</w:t>
            </w:r>
            <w:r w:rsidRPr="007B2BE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7B2BE2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2B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334AE98" w14:textId="509C314E" w:rsidR="002540CA" w:rsidRPr="007B2BE2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2BE2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:rsidRPr="007B2BE2" w14:paraId="769D389E" w14:textId="77777777" w:rsidTr="00C3435B">
        <w:trPr>
          <w:trHeight w:val="454"/>
        </w:trPr>
        <w:tc>
          <w:tcPr>
            <w:tcW w:w="5704" w:type="dxa"/>
            <w:shd w:val="clear" w:color="auto" w:fill="auto"/>
          </w:tcPr>
          <w:p w14:paraId="7289FDC4" w14:textId="0EE47FF6" w:rsidR="002540CA" w:rsidRPr="007B2BE2" w:rsidRDefault="002540CA" w:rsidP="002540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2BE2">
              <w:rPr>
                <w:rFonts w:ascii="Arial" w:hAnsi="Arial" w:cs="Arial"/>
                <w:b/>
                <w:sz w:val="22"/>
                <w:szCs w:val="22"/>
              </w:rPr>
              <w:t>Inclusions in the total fee</w:t>
            </w:r>
          </w:p>
          <w:p w14:paraId="32D94E07" w14:textId="0C974380" w:rsidR="002540CA" w:rsidRPr="007B2BE2" w:rsidRDefault="002540CA" w:rsidP="002540C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2BE2">
              <w:rPr>
                <w:rFonts w:ascii="Arial" w:hAnsi="Arial" w:cs="Arial"/>
                <w:i/>
                <w:iCs/>
                <w:sz w:val="22"/>
                <w:szCs w:val="22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12E6A312" w:rsidR="002540CA" w:rsidRPr="007B2BE2" w:rsidRDefault="007E1672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7B2BE2">
              <w:rPr>
                <w:rFonts w:ascii="Arial" w:hAnsi="Arial" w:cs="Arial"/>
                <w:sz w:val="22"/>
                <w:szCs w:val="22"/>
              </w:rPr>
              <w:t>Most Incursions (“Shows</w:t>
            </w:r>
            <w:r w:rsidR="009B147D" w:rsidRPr="007B2BE2">
              <w:rPr>
                <w:rFonts w:ascii="Arial" w:hAnsi="Arial" w:cs="Arial"/>
                <w:sz w:val="22"/>
                <w:szCs w:val="22"/>
              </w:rPr>
              <w:t>”)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921F413" w14:textId="1B6ECCD2" w:rsidR="002540CA" w:rsidRPr="007B2BE2" w:rsidRDefault="009B147D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7B2BE2">
              <w:rPr>
                <w:rFonts w:ascii="Arial" w:hAnsi="Arial" w:cs="Arial"/>
                <w:sz w:val="22"/>
                <w:szCs w:val="22"/>
              </w:rPr>
              <w:t>Most Incursion (“Shows”)</w:t>
            </w:r>
            <w:r w:rsidR="007B2BE2" w:rsidRPr="007B2B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540CA" w:rsidRPr="007B2BE2" w14:paraId="3B47BA84" w14:textId="77777777" w:rsidTr="00C3435B">
        <w:trPr>
          <w:trHeight w:val="454"/>
        </w:trPr>
        <w:tc>
          <w:tcPr>
            <w:tcW w:w="5704" w:type="dxa"/>
            <w:shd w:val="clear" w:color="auto" w:fill="auto"/>
          </w:tcPr>
          <w:p w14:paraId="0891FCB0" w14:textId="6F0DA7ED" w:rsidR="002540CA" w:rsidRPr="007B2BE2" w:rsidRDefault="002540CA" w:rsidP="002540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2BE2">
              <w:rPr>
                <w:rFonts w:ascii="Arial" w:hAnsi="Arial" w:cs="Arial"/>
                <w:b/>
                <w:sz w:val="22"/>
                <w:szCs w:val="22"/>
              </w:rPr>
              <w:t>Enrolment conditions</w:t>
            </w:r>
          </w:p>
          <w:p w14:paraId="6397A601" w14:textId="133D3F6C" w:rsidR="002540CA" w:rsidRPr="007B2BE2" w:rsidRDefault="002540CA" w:rsidP="00141CE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2BE2">
              <w:rPr>
                <w:rFonts w:ascii="Arial" w:hAnsi="Arial" w:cs="Arial"/>
                <w:i/>
                <w:iCs/>
                <w:sz w:val="22"/>
                <w:szCs w:val="22"/>
              </w:rPr>
              <w:t>(list commitment required of child to participate in the kindergarten program)</w:t>
            </w:r>
            <w:r w:rsidR="001459C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BC86BCC" w14:textId="731217C5" w:rsidR="002540CA" w:rsidRPr="007B2BE2" w:rsidRDefault="00D9565A" w:rsidP="00D9565A">
            <w:pPr>
              <w:rPr>
                <w:rFonts w:ascii="Arial" w:hAnsi="Arial" w:cs="Arial"/>
                <w:sz w:val="22"/>
                <w:szCs w:val="22"/>
              </w:rPr>
            </w:pPr>
            <w:r w:rsidRPr="00D9565A">
              <w:rPr>
                <w:rFonts w:ascii="Arial" w:hAnsi="Arial" w:cs="Arial"/>
                <w:sz w:val="22"/>
                <w:szCs w:val="22"/>
              </w:rPr>
              <w:t>Must be 4 years old by June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565A">
              <w:rPr>
                <w:rFonts w:ascii="Arial" w:hAnsi="Arial" w:cs="Arial"/>
                <w:sz w:val="22"/>
                <w:szCs w:val="22"/>
              </w:rPr>
              <w:t>30th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2DC5F7A" w14:textId="3E6DE6AC" w:rsidR="002540CA" w:rsidRPr="007B2BE2" w:rsidRDefault="00D9565A" w:rsidP="00D9565A">
            <w:pPr>
              <w:rPr>
                <w:rFonts w:ascii="Arial" w:hAnsi="Arial" w:cs="Arial"/>
                <w:sz w:val="22"/>
                <w:szCs w:val="22"/>
              </w:rPr>
            </w:pPr>
            <w:r w:rsidRPr="00D9565A">
              <w:rPr>
                <w:rFonts w:ascii="Arial" w:hAnsi="Arial" w:cs="Arial"/>
                <w:sz w:val="22"/>
                <w:szCs w:val="22"/>
              </w:rPr>
              <w:t>Must be 4 years old by June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565A">
              <w:rPr>
                <w:rFonts w:ascii="Arial" w:hAnsi="Arial" w:cs="Arial"/>
                <w:sz w:val="22"/>
                <w:szCs w:val="22"/>
              </w:rPr>
              <w:t>30th</w:t>
            </w:r>
          </w:p>
        </w:tc>
      </w:tr>
    </w:tbl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3261"/>
        <w:gridCol w:w="2239"/>
      </w:tblGrid>
      <w:tr w:rsidR="00B37BF2" w14:paraId="2C6A6545" w14:textId="77777777" w:rsidTr="00F157AE">
        <w:trPr>
          <w:trHeight w:val="284"/>
        </w:trPr>
        <w:tc>
          <w:tcPr>
            <w:tcW w:w="4990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3261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239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F157AE">
        <w:trPr>
          <w:trHeight w:val="284"/>
        </w:trPr>
        <w:tc>
          <w:tcPr>
            <w:tcW w:w="4990" w:type="dxa"/>
            <w:shd w:val="clear" w:color="auto" w:fill="auto"/>
          </w:tcPr>
          <w:p w14:paraId="08BBE3DB" w14:textId="599FE4E8" w:rsidR="00B37BF2" w:rsidRPr="0082405A" w:rsidRDefault="0023507D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Building Fund – encouraged and not compulsory – over $2 tax deductible</w:t>
            </w:r>
          </w:p>
        </w:tc>
        <w:tc>
          <w:tcPr>
            <w:tcW w:w="3261" w:type="dxa"/>
            <w:shd w:val="clear" w:color="auto" w:fill="auto"/>
          </w:tcPr>
          <w:p w14:paraId="2B210F98" w14:textId="358E95B8" w:rsidR="00B37BF2" w:rsidRPr="0082405A" w:rsidRDefault="0023507D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Per Year</w:t>
            </w:r>
          </w:p>
        </w:tc>
        <w:tc>
          <w:tcPr>
            <w:tcW w:w="2239" w:type="dxa"/>
            <w:shd w:val="clear" w:color="auto" w:fill="auto"/>
          </w:tcPr>
          <w:p w14:paraId="2E5FF530" w14:textId="2C677DE8" w:rsidR="00B37BF2" w:rsidRPr="0082405A" w:rsidRDefault="0023507D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Yes</w:t>
            </w:r>
          </w:p>
        </w:tc>
      </w:tr>
      <w:tr w:rsidR="0023507D" w14:paraId="26D3F45F" w14:textId="77777777" w:rsidTr="00F157AE">
        <w:trPr>
          <w:trHeight w:val="284"/>
        </w:trPr>
        <w:tc>
          <w:tcPr>
            <w:tcW w:w="4990" w:type="dxa"/>
            <w:shd w:val="clear" w:color="auto" w:fill="auto"/>
          </w:tcPr>
          <w:p w14:paraId="5DEF4070" w14:textId="01635CCC" w:rsidR="0023507D" w:rsidRDefault="0023507D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Late Collection Fee</w:t>
            </w:r>
          </w:p>
        </w:tc>
        <w:tc>
          <w:tcPr>
            <w:tcW w:w="3261" w:type="dxa"/>
            <w:shd w:val="clear" w:color="auto" w:fill="auto"/>
          </w:tcPr>
          <w:p w14:paraId="3E87FC3A" w14:textId="57766465" w:rsidR="00D9565A" w:rsidRDefault="0023507D" w:rsidP="00F157AE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$25</w:t>
            </w:r>
            <w:r w:rsidR="00D9565A">
              <w:rPr>
                <w:rFonts w:ascii="Arial" w:hAnsi="Arial"/>
                <w:sz w:val="21"/>
                <w:szCs w:val="21"/>
              </w:rPr>
              <w:t xml:space="preserve"> for the first 15 minutes +</w:t>
            </w:r>
            <w:r w:rsidR="00D9565A" w:rsidRPr="00D9565A">
              <w:rPr>
                <w:rFonts w:ascii="Arial" w:hAnsi="Arial"/>
                <w:sz w:val="21"/>
                <w:szCs w:val="21"/>
              </w:rPr>
              <w:t xml:space="preserve"> $10 every 5 minutes (or part thereof) late thereafter</w:t>
            </w:r>
            <w:r w:rsidR="00F157AE">
              <w:rPr>
                <w:rFonts w:ascii="Arial" w:hAnsi="Arial"/>
                <w:sz w:val="21"/>
                <w:szCs w:val="21"/>
              </w:rPr>
              <w:t xml:space="preserve"> </w:t>
            </w:r>
            <w:r w:rsidR="00D9565A" w:rsidRPr="00D9565A">
              <w:rPr>
                <w:rFonts w:ascii="Arial" w:hAnsi="Arial"/>
                <w:sz w:val="21"/>
                <w:szCs w:val="21"/>
              </w:rPr>
              <w:t>after</w:t>
            </w:r>
            <w:r w:rsidR="00F157AE">
              <w:rPr>
                <w:rFonts w:ascii="Arial" w:hAnsi="Arial"/>
                <w:sz w:val="21"/>
                <w:szCs w:val="21"/>
              </w:rPr>
              <w:t xml:space="preserve"> </w:t>
            </w:r>
            <w:r w:rsidR="00D9565A" w:rsidRPr="00D9565A">
              <w:rPr>
                <w:rFonts w:ascii="Arial" w:hAnsi="Arial"/>
                <w:sz w:val="21"/>
                <w:szCs w:val="21"/>
              </w:rPr>
              <w:t>3pm</w:t>
            </w:r>
          </w:p>
        </w:tc>
        <w:tc>
          <w:tcPr>
            <w:tcW w:w="2239" w:type="dxa"/>
            <w:shd w:val="clear" w:color="auto" w:fill="auto"/>
          </w:tcPr>
          <w:p w14:paraId="01E41A5C" w14:textId="685C3308" w:rsidR="0023507D" w:rsidRDefault="0023507D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6B5C1BEA" w14:textId="5A1E2FFE" w:rsidR="00B37BF2" w:rsidRPr="006257AA" w:rsidRDefault="00190268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1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1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AB4A1" w14:textId="77777777" w:rsidR="00D2751E" w:rsidRDefault="00D2751E" w:rsidP="002D76BC">
      <w:r>
        <w:separator/>
      </w:r>
    </w:p>
  </w:endnote>
  <w:endnote w:type="continuationSeparator" w:id="0">
    <w:p w14:paraId="50548B15" w14:textId="77777777" w:rsidR="00D2751E" w:rsidRDefault="00D2751E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DAB32" w14:textId="77777777" w:rsidR="00D2751E" w:rsidRDefault="00D2751E" w:rsidP="002D76BC">
      <w:r>
        <w:separator/>
      </w:r>
    </w:p>
  </w:footnote>
  <w:footnote w:type="continuationSeparator" w:id="0">
    <w:p w14:paraId="44949FE5" w14:textId="77777777" w:rsidR="00D2751E" w:rsidRDefault="00D2751E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3jqwIAAKk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459C1"/>
    <w:rsid w:val="00150AA9"/>
    <w:rsid w:val="00190268"/>
    <w:rsid w:val="001B7113"/>
    <w:rsid w:val="001C13D8"/>
    <w:rsid w:val="001D4617"/>
    <w:rsid w:val="001E2A83"/>
    <w:rsid w:val="0021319C"/>
    <w:rsid w:val="00221AC2"/>
    <w:rsid w:val="002277AB"/>
    <w:rsid w:val="0023507D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1ED7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561E0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B2BE2"/>
    <w:rsid w:val="007E1672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B147D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435B"/>
    <w:rsid w:val="00C36335"/>
    <w:rsid w:val="00C400A0"/>
    <w:rsid w:val="00C83077"/>
    <w:rsid w:val="00C922DB"/>
    <w:rsid w:val="00CA0AF3"/>
    <w:rsid w:val="00CC64E3"/>
    <w:rsid w:val="00CE5493"/>
    <w:rsid w:val="00D0663A"/>
    <w:rsid w:val="00D2751E"/>
    <w:rsid w:val="00D40245"/>
    <w:rsid w:val="00D41277"/>
    <w:rsid w:val="00D560D4"/>
    <w:rsid w:val="00D9565A"/>
    <w:rsid w:val="00DC6E49"/>
    <w:rsid w:val="00E15CB8"/>
    <w:rsid w:val="00E97671"/>
    <w:rsid w:val="00EF366B"/>
    <w:rsid w:val="00F11ACF"/>
    <w:rsid w:val="00F157AE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9DA048-AA17-45AF-BE94-20041544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Sunnybank Kindy</cp:lastModifiedBy>
  <cp:revision>2</cp:revision>
  <cp:lastPrinted>2023-11-28T03:24:00Z</cp:lastPrinted>
  <dcterms:created xsi:type="dcterms:W3CDTF">2023-11-29T23:09:00Z</dcterms:created>
  <dcterms:modified xsi:type="dcterms:W3CDTF">2023-11-29T23:09:00Z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