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950625" w:rsidRDefault="00B37BF2" w:rsidP="00B37BF2">
      <w:pPr>
        <w:rPr>
          <w:rFonts w:ascii="Arial" w:hAnsi="Arial" w:cs="Arial"/>
          <w:sz w:val="20"/>
        </w:rPr>
      </w:pPr>
      <w:r w:rsidRPr="00950625">
        <w:rPr>
          <w:rFonts w:ascii="Arial" w:hAnsi="Arial" w:cs="Arial"/>
          <w:sz w:val="20"/>
        </w:rPr>
        <w:t xml:space="preserve">This </w:t>
      </w:r>
      <w:r w:rsidR="000303E7" w:rsidRPr="00950625">
        <w:rPr>
          <w:rFonts w:ascii="Arial" w:hAnsi="Arial" w:cs="Arial"/>
          <w:sz w:val="20"/>
        </w:rPr>
        <w:t>Early Childhood Ed</w:t>
      </w:r>
      <w:r w:rsidR="003E7192" w:rsidRPr="00950625">
        <w:rPr>
          <w:rFonts w:ascii="Arial" w:hAnsi="Arial" w:cs="Arial"/>
          <w:sz w:val="20"/>
        </w:rPr>
        <w:t>u</w:t>
      </w:r>
      <w:r w:rsidR="000303E7" w:rsidRPr="00950625">
        <w:rPr>
          <w:rFonts w:ascii="Arial" w:hAnsi="Arial" w:cs="Arial"/>
          <w:sz w:val="20"/>
        </w:rPr>
        <w:t>cation and Care</w:t>
      </w:r>
      <w:r w:rsidRPr="00950625">
        <w:rPr>
          <w:rFonts w:ascii="Arial" w:hAnsi="Arial" w:cs="Arial"/>
          <w:sz w:val="20"/>
        </w:rPr>
        <w:t xml:space="preserve"> service is an approved kindergarten program provider </w:t>
      </w:r>
      <w:r w:rsidR="00E15CB8" w:rsidRPr="00950625">
        <w:rPr>
          <w:rFonts w:ascii="Arial" w:hAnsi="Arial" w:cs="Arial"/>
          <w:sz w:val="20"/>
        </w:rPr>
        <w:t xml:space="preserve">for the purposes of claiming </w:t>
      </w:r>
      <w:r w:rsidRPr="00950625">
        <w:rPr>
          <w:rFonts w:ascii="Arial" w:hAnsi="Arial" w:cs="Arial"/>
          <w:sz w:val="20"/>
        </w:rPr>
        <w:t xml:space="preserve">Queensland Kindergarten </w:t>
      </w:r>
      <w:r w:rsidR="00747253" w:rsidRPr="00950625">
        <w:rPr>
          <w:rFonts w:ascii="Arial" w:hAnsi="Arial" w:cs="Arial"/>
          <w:sz w:val="20"/>
        </w:rPr>
        <w:t xml:space="preserve">(Free Kindy) </w:t>
      </w:r>
      <w:r w:rsidRPr="00950625">
        <w:rPr>
          <w:rFonts w:ascii="Arial" w:hAnsi="Arial" w:cs="Arial"/>
          <w:sz w:val="20"/>
        </w:rPr>
        <w:t>Funding.</w:t>
      </w:r>
    </w:p>
    <w:p w14:paraId="3CE6D8E9" w14:textId="77777777" w:rsidR="00B37BF2" w:rsidRPr="00950625" w:rsidRDefault="00B37BF2" w:rsidP="00B37BF2">
      <w:pPr>
        <w:rPr>
          <w:rFonts w:ascii="Arial" w:hAnsi="Arial" w:cs="Arial"/>
          <w:sz w:val="20"/>
        </w:rPr>
      </w:pPr>
    </w:p>
    <w:p w14:paraId="7F1C2F25" w14:textId="7970C1CE" w:rsidR="00B37BF2" w:rsidRPr="00950625" w:rsidRDefault="0084702A" w:rsidP="00B37BF2">
      <w:pPr>
        <w:spacing w:after="120"/>
        <w:rPr>
          <w:rFonts w:ascii="Arial" w:hAnsi="Arial" w:cs="Arial"/>
          <w:b/>
          <w:color w:val="FF0000"/>
          <w:sz w:val="20"/>
        </w:rPr>
      </w:pPr>
      <w:r w:rsidRPr="00950625">
        <w:rPr>
          <w:rFonts w:ascii="Arial" w:hAnsi="Arial" w:cs="Arial"/>
          <w:b/>
          <w:color w:val="FF0000"/>
          <w:sz w:val="20"/>
        </w:rPr>
        <w:t xml:space="preserve">Service </w:t>
      </w:r>
      <w:r w:rsidR="00B37BF2" w:rsidRPr="00950625">
        <w:rPr>
          <w:rFonts w:ascii="Arial" w:hAnsi="Arial" w:cs="Arial"/>
          <w:b/>
          <w:color w:val="FF0000"/>
          <w:sz w:val="20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RPr="00950625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C4A509B" w:rsidR="00B37BF2" w:rsidRPr="00950625" w:rsidRDefault="00B37BF2" w:rsidP="00F46F72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Service name: </w:t>
            </w:r>
            <w:r w:rsidR="00F14FF8" w:rsidRPr="00950625">
              <w:rPr>
                <w:rFonts w:ascii="Arial" w:hAnsi="Arial" w:cs="Arial"/>
                <w:sz w:val="20"/>
              </w:rPr>
              <w:t>South Pine Community Kindergarten</w:t>
            </w:r>
          </w:p>
        </w:tc>
      </w:tr>
      <w:tr w:rsidR="00B37BF2" w:rsidRPr="00950625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C0D8E5E" w:rsidR="00B37BF2" w:rsidRPr="00950625" w:rsidRDefault="00B37BF2" w:rsidP="00F46F72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Address: </w:t>
            </w:r>
            <w:r w:rsidR="00F14FF8" w:rsidRPr="00950625">
              <w:rPr>
                <w:rFonts w:ascii="Arial" w:hAnsi="Arial" w:cs="Arial"/>
                <w:bCs/>
                <w:sz w:val="20"/>
              </w:rPr>
              <w:t>200 Stanley Street</w:t>
            </w:r>
            <w:r w:rsidR="00F14FF8" w:rsidRPr="0095062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28B199F" w:rsidR="00B37BF2" w:rsidRPr="00950625" w:rsidRDefault="00B37BF2" w:rsidP="00F46F72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Suburb: </w:t>
            </w:r>
            <w:r w:rsidR="00F14FF8" w:rsidRPr="00950625">
              <w:rPr>
                <w:rFonts w:ascii="Arial" w:hAnsi="Arial" w:cs="Arial"/>
                <w:sz w:val="20"/>
              </w:rPr>
              <w:t>Strathpine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F07BF76" w:rsidR="00B37BF2" w:rsidRPr="00950625" w:rsidRDefault="00B37BF2" w:rsidP="00F46F72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Postcode: </w:t>
            </w:r>
            <w:r w:rsidR="00F14FF8" w:rsidRPr="00950625">
              <w:rPr>
                <w:rFonts w:ascii="Arial" w:hAnsi="Arial" w:cs="Arial"/>
                <w:sz w:val="20"/>
              </w:rPr>
              <w:t>4500</w:t>
            </w:r>
          </w:p>
        </w:tc>
      </w:tr>
      <w:tr w:rsidR="00B37BF2" w:rsidRPr="00950625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1D1F1D7" w:rsidR="00B37BF2" w:rsidRPr="00950625" w:rsidRDefault="00B37BF2" w:rsidP="00F46F72">
            <w:pPr>
              <w:rPr>
                <w:rFonts w:ascii="Arial" w:hAnsi="Arial" w:cs="Arial"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Phone: </w:t>
            </w:r>
            <w:r w:rsidR="00F14FF8" w:rsidRPr="00950625">
              <w:rPr>
                <w:rFonts w:ascii="Arial" w:hAnsi="Arial" w:cs="Arial"/>
                <w:bCs/>
                <w:sz w:val="20"/>
              </w:rPr>
              <w:t>07 3881 1183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5E378791" w:rsidR="00B37BF2" w:rsidRPr="00950625" w:rsidRDefault="00B37BF2" w:rsidP="00F46F72">
            <w:pPr>
              <w:rPr>
                <w:rFonts w:ascii="Arial" w:hAnsi="Arial" w:cs="Arial"/>
                <w:sz w:val="20"/>
              </w:rPr>
            </w:pPr>
          </w:p>
        </w:tc>
      </w:tr>
      <w:tr w:rsidR="00B37BF2" w:rsidRPr="00950625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02029F1" w:rsidR="00B37BF2" w:rsidRPr="00950625" w:rsidRDefault="00B37BF2" w:rsidP="00F46F72">
            <w:pPr>
              <w:rPr>
                <w:rFonts w:ascii="Arial" w:hAnsi="Arial" w:cs="Arial"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Web</w:t>
            </w:r>
            <w:r w:rsidR="00747253" w:rsidRPr="00950625">
              <w:rPr>
                <w:rFonts w:ascii="Arial" w:hAnsi="Arial" w:cs="Arial"/>
                <w:b/>
                <w:sz w:val="20"/>
              </w:rPr>
              <w:t>site</w:t>
            </w:r>
            <w:r w:rsidRPr="00950625">
              <w:rPr>
                <w:rFonts w:ascii="Arial" w:hAnsi="Arial" w:cs="Arial"/>
                <w:b/>
                <w:sz w:val="20"/>
              </w:rPr>
              <w:t xml:space="preserve">: </w:t>
            </w:r>
            <w:r w:rsidR="00F14FF8" w:rsidRPr="00950625">
              <w:rPr>
                <w:rFonts w:ascii="Arial" w:hAnsi="Arial" w:cs="Arial"/>
                <w:bCs/>
                <w:sz w:val="20"/>
              </w:rPr>
              <w:t>www.southpinekindy.com.au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8DBFFDD" w:rsidR="00B37BF2" w:rsidRPr="00950625" w:rsidRDefault="00B37BF2" w:rsidP="00F46F72">
            <w:pPr>
              <w:rPr>
                <w:rFonts w:ascii="Arial" w:hAnsi="Arial" w:cs="Arial"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Email: </w:t>
            </w:r>
            <w:r w:rsidR="00F14FF8" w:rsidRPr="00950625">
              <w:rPr>
                <w:rFonts w:ascii="Arial" w:hAnsi="Arial" w:cs="Arial"/>
                <w:bCs/>
                <w:sz w:val="20"/>
              </w:rPr>
              <w:t>admin@southpinekindy.com.au</w:t>
            </w:r>
          </w:p>
        </w:tc>
      </w:tr>
    </w:tbl>
    <w:p w14:paraId="0FCF1777" w14:textId="3EAE7F77" w:rsidR="00BA6F5D" w:rsidRPr="00950625" w:rsidRDefault="00B37BF2" w:rsidP="00141CE0">
      <w:pPr>
        <w:spacing w:before="120"/>
        <w:rPr>
          <w:rFonts w:ascii="Arial" w:hAnsi="Arial" w:cs="Arial"/>
          <w:b/>
          <w:sz w:val="20"/>
        </w:rPr>
      </w:pPr>
      <w:r w:rsidRPr="00950625">
        <w:rPr>
          <w:rFonts w:ascii="Arial" w:hAnsi="Arial" w:cs="Arial"/>
          <w:b/>
          <w:color w:val="FF0000"/>
          <w:sz w:val="20"/>
        </w:rPr>
        <w:t>Kindergarten Fees</w:t>
      </w:r>
      <w:r w:rsidRPr="00950625">
        <w:rPr>
          <w:rFonts w:ascii="Arial" w:hAnsi="Arial" w:cs="Arial"/>
          <w:b/>
          <w:sz w:val="20"/>
        </w:rPr>
        <w:t xml:space="preserve"> </w:t>
      </w:r>
      <w:r w:rsidRPr="00950625">
        <w:rPr>
          <w:rFonts w:ascii="Arial" w:hAnsi="Arial" w:cs="Arial"/>
          <w:sz w:val="20"/>
        </w:rPr>
        <w:t>(information current as at:</w:t>
      </w:r>
      <w:r w:rsidR="00F14FF8" w:rsidRPr="00950625">
        <w:rPr>
          <w:rFonts w:ascii="Arial" w:hAnsi="Arial" w:cs="Arial"/>
          <w:sz w:val="20"/>
        </w:rPr>
        <w:t xml:space="preserve"> 21.</w:t>
      </w:r>
      <w:r w:rsidR="00EE4A26">
        <w:rPr>
          <w:rFonts w:ascii="Arial" w:hAnsi="Arial" w:cs="Arial"/>
          <w:sz w:val="20"/>
        </w:rPr>
        <w:t>0</w:t>
      </w:r>
      <w:r w:rsidR="00F14FF8" w:rsidRPr="00950625">
        <w:rPr>
          <w:rFonts w:ascii="Arial" w:hAnsi="Arial" w:cs="Arial"/>
          <w:sz w:val="20"/>
        </w:rPr>
        <w:t>1.202</w:t>
      </w:r>
      <w:r w:rsidR="00EE4A26">
        <w:rPr>
          <w:rFonts w:ascii="Arial" w:hAnsi="Arial" w:cs="Arial"/>
          <w:sz w:val="20"/>
        </w:rPr>
        <w:t>4</w:t>
      </w:r>
      <w:r w:rsidR="00F14FF8" w:rsidRPr="00950625">
        <w:rPr>
          <w:rFonts w:ascii="Arial" w:hAnsi="Arial" w:cs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:rsidRPr="00950625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950625" w:rsidRDefault="00747253" w:rsidP="00747253">
            <w:pPr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Program 1 Name:</w:t>
            </w:r>
          </w:p>
          <w:p w14:paraId="76A40A29" w14:textId="58B70ADE" w:rsidR="00747253" w:rsidRPr="00950625" w:rsidRDefault="00F14FF8" w:rsidP="007472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>Beginning of the Week Group</w:t>
            </w:r>
          </w:p>
        </w:tc>
        <w:tc>
          <w:tcPr>
            <w:tcW w:w="2268" w:type="dxa"/>
          </w:tcPr>
          <w:p w14:paraId="0E26C168" w14:textId="270D7342" w:rsidR="00747253" w:rsidRPr="00950625" w:rsidRDefault="00747253" w:rsidP="007472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Program 2 Name: </w:t>
            </w:r>
            <w:r w:rsidR="00F14FF8" w:rsidRPr="00950625">
              <w:rPr>
                <w:rFonts w:ascii="Arial" w:hAnsi="Arial" w:cs="Arial"/>
                <w:sz w:val="20"/>
              </w:rPr>
              <w:t>End of the Week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:rsidRPr="00950625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Pr="00950625" w:rsidRDefault="00463187" w:rsidP="00463187">
            <w:pPr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Kindergarten Program Details </w:t>
            </w:r>
          </w:p>
          <w:p w14:paraId="0248716A" w14:textId="7503ADE2" w:rsidR="00463187" w:rsidRPr="00950625" w:rsidRDefault="00463187" w:rsidP="002540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72866E4C" w14:textId="17EACB96" w:rsidR="00463187" w:rsidRPr="00950625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Days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>Monday, Tuesday, alt Wednesday</w:t>
            </w:r>
          </w:p>
          <w:p w14:paraId="4AD33C78" w14:textId="4848949A" w:rsidR="00463187" w:rsidRPr="00950625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950625">
              <w:rPr>
                <w:rFonts w:ascii="Arial" w:hAnsi="Arial" w:cs="Arial"/>
                <w:b/>
                <w:bCs/>
                <w:sz w:val="20"/>
              </w:rPr>
              <w:tab/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>8.45am – 2.45pm</w:t>
            </w:r>
          </w:p>
          <w:p w14:paraId="7BCF8E27" w14:textId="5636FEE2" w:rsidR="00463187" w:rsidRPr="00950625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ECT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F14FF8" w:rsidRPr="00950625">
              <w:rPr>
                <w:rFonts w:ascii="Arial" w:hAnsi="Arial" w:cs="Arial"/>
                <w:sz w:val="20"/>
              </w:rPr>
              <w:t>Michelle Adams</w:t>
            </w:r>
          </w:p>
        </w:tc>
        <w:tc>
          <w:tcPr>
            <w:tcW w:w="2263" w:type="dxa"/>
            <w:shd w:val="clear" w:color="auto" w:fill="auto"/>
          </w:tcPr>
          <w:p w14:paraId="6D051C9F" w14:textId="0A6F2094" w:rsidR="00463187" w:rsidRPr="00950625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Days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>Thursday, Friday, alt Wednesday</w:t>
            </w:r>
          </w:p>
          <w:p w14:paraId="7827F04D" w14:textId="0C336BA3" w:rsidR="00463187" w:rsidRPr="00950625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950625">
              <w:rPr>
                <w:rFonts w:ascii="Arial" w:hAnsi="Arial" w:cs="Arial"/>
                <w:b/>
                <w:bCs/>
                <w:sz w:val="20"/>
              </w:rPr>
              <w:tab/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>8.45am – 2.45pm</w:t>
            </w:r>
          </w:p>
          <w:p w14:paraId="363E9575" w14:textId="496D0A76" w:rsidR="00463187" w:rsidRPr="00950625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ECT:</w:t>
            </w:r>
            <w:r w:rsidR="00F14FF8" w:rsidRPr="00950625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F14FF8" w:rsidRPr="00950625">
              <w:rPr>
                <w:rFonts w:ascii="Arial" w:hAnsi="Arial" w:cs="Arial"/>
                <w:sz w:val="20"/>
              </w:rPr>
              <w:t>Tiesha Trapp</w:t>
            </w:r>
          </w:p>
        </w:tc>
      </w:tr>
      <w:tr w:rsidR="002540CA" w:rsidRPr="00950625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Pr="00950625" w:rsidRDefault="002540CA" w:rsidP="002540CA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 xml:space="preserve">Cost of kindergarten program </w:t>
            </w:r>
            <w:r w:rsidRPr="00950625">
              <w:rPr>
                <w:rFonts w:ascii="Arial" w:hAnsi="Arial" w:cs="Arial"/>
                <w:bCs/>
                <w:i/>
                <w:iCs/>
                <w:sz w:val="20"/>
              </w:rPr>
              <w:t>(after subsidies are applied</w:t>
            </w:r>
            <w:r w:rsidR="00141CE0" w:rsidRPr="00950625">
              <w:rPr>
                <w:rFonts w:ascii="Arial" w:hAnsi="Arial" w:cs="Arial"/>
                <w:bCs/>
                <w:i/>
                <w:iCs/>
                <w:sz w:val="20"/>
              </w:rPr>
              <w:t xml:space="preserve">) </w:t>
            </w:r>
          </w:p>
          <w:p w14:paraId="6B5EB0F8" w14:textId="725A896E" w:rsidR="002540CA" w:rsidRPr="00950625" w:rsidRDefault="00141CE0" w:rsidP="00141CE0">
            <w:pPr>
              <w:spacing w:before="12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50625">
              <w:rPr>
                <w:rFonts w:ascii="Arial" w:hAnsi="Arial" w:cs="Arial"/>
                <w:b/>
                <w:i/>
                <w:iCs/>
                <w:sz w:val="20"/>
              </w:rPr>
              <w:t>Note:</w:t>
            </w:r>
            <w:r w:rsidRPr="00950625">
              <w:rPr>
                <w:rFonts w:ascii="Arial" w:hAnsi="Arial" w:cs="Arial"/>
                <w:bCs/>
                <w:i/>
                <w:iCs/>
                <w:sz w:val="20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950625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950625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50625">
              <w:rPr>
                <w:rFonts w:ascii="Arial" w:hAnsi="Arial" w:cs="Arial"/>
                <w:b/>
                <w:bCs/>
                <w:sz w:val="20"/>
              </w:rPr>
              <w:t>Free</w:t>
            </w:r>
          </w:p>
        </w:tc>
      </w:tr>
      <w:tr w:rsidR="00F14FF8" w:rsidRPr="00950625" w14:paraId="769D389E" w14:textId="77777777" w:rsidTr="001C125C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F14FF8" w:rsidRPr="00950625" w:rsidRDefault="00F14FF8" w:rsidP="002540CA">
            <w:pPr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Inclusions in the total fee</w:t>
            </w:r>
          </w:p>
          <w:p w14:paraId="32D94E07" w14:textId="0C974380" w:rsidR="00F14FF8" w:rsidRPr="00950625" w:rsidRDefault="00F14FF8" w:rsidP="002540CA">
            <w:pPr>
              <w:rPr>
                <w:rFonts w:ascii="Arial" w:hAnsi="Arial" w:cs="Arial"/>
                <w:i/>
                <w:iCs/>
                <w:sz w:val="20"/>
              </w:rPr>
            </w:pPr>
            <w:r w:rsidRPr="00950625">
              <w:rPr>
                <w:rFonts w:ascii="Arial" w:hAnsi="Arial" w:cs="Arial"/>
                <w:i/>
                <w:iCs/>
                <w:sz w:val="20"/>
              </w:rPr>
              <w:t>(list inclusions, e.g. food, sunscreen)</w:t>
            </w:r>
          </w:p>
        </w:tc>
        <w:tc>
          <w:tcPr>
            <w:tcW w:w="4673" w:type="dxa"/>
            <w:gridSpan w:val="2"/>
            <w:vAlign w:val="center"/>
          </w:tcPr>
          <w:p w14:paraId="50280529" w14:textId="77777777" w:rsidR="00F14FF8" w:rsidRPr="00950625" w:rsidRDefault="00F14FF8" w:rsidP="00F14FF8">
            <w:pPr>
              <w:jc w:val="center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>Sunscreen, Incursions and Excursions</w:t>
            </w:r>
          </w:p>
          <w:p w14:paraId="0921F413" w14:textId="690537F0" w:rsidR="00F14FF8" w:rsidRPr="00950625" w:rsidRDefault="00F14FF8" w:rsidP="002540CA">
            <w:pPr>
              <w:rPr>
                <w:rFonts w:ascii="Arial" w:hAnsi="Arial" w:cs="Arial"/>
                <w:sz w:val="20"/>
              </w:rPr>
            </w:pPr>
          </w:p>
        </w:tc>
      </w:tr>
      <w:tr w:rsidR="00F14FF8" w:rsidRPr="00950625" w14:paraId="3B47BA84" w14:textId="77777777" w:rsidTr="00E11489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F14FF8" w:rsidRPr="00950625" w:rsidRDefault="00F14FF8" w:rsidP="002540CA">
            <w:pPr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Enrolment conditions</w:t>
            </w:r>
          </w:p>
          <w:p w14:paraId="6397A601" w14:textId="7F4739E2" w:rsidR="00F14FF8" w:rsidRPr="00950625" w:rsidRDefault="00F14FF8" w:rsidP="00141CE0">
            <w:pPr>
              <w:rPr>
                <w:rFonts w:ascii="Arial" w:hAnsi="Arial" w:cs="Arial"/>
                <w:i/>
                <w:iCs/>
                <w:sz w:val="20"/>
              </w:rPr>
            </w:pPr>
            <w:r w:rsidRPr="00950625">
              <w:rPr>
                <w:rFonts w:ascii="Arial" w:hAnsi="Arial" w:cs="Arial"/>
                <w:i/>
                <w:iCs/>
                <w:sz w:val="20"/>
              </w:rPr>
              <w:t>(list commitment required of child to participate in the kindergarten program)</w:t>
            </w:r>
          </w:p>
        </w:tc>
        <w:tc>
          <w:tcPr>
            <w:tcW w:w="4673" w:type="dxa"/>
            <w:gridSpan w:val="2"/>
            <w:vAlign w:val="center"/>
          </w:tcPr>
          <w:p w14:paraId="08149E8A" w14:textId="2E92BC57" w:rsidR="00F14FF8" w:rsidRPr="00950625" w:rsidRDefault="00F14FF8" w:rsidP="002540CA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 xml:space="preserve">Commitment to enrol 5 days per fortnight for a term of 12 months in the year, with 4 </w:t>
            </w:r>
            <w:proofErr w:type="spellStart"/>
            <w:r w:rsidRPr="00950625">
              <w:rPr>
                <w:rFonts w:ascii="Arial" w:hAnsi="Arial" w:cs="Arial"/>
                <w:sz w:val="20"/>
              </w:rPr>
              <w:t>weeks notice</w:t>
            </w:r>
            <w:proofErr w:type="spellEnd"/>
            <w:r w:rsidRPr="00950625">
              <w:rPr>
                <w:rFonts w:ascii="Arial" w:hAnsi="Arial" w:cs="Arial"/>
                <w:sz w:val="20"/>
              </w:rPr>
              <w:t xml:space="preserve"> to withdraw a child.</w:t>
            </w:r>
          </w:p>
          <w:p w14:paraId="62DC5F7A" w14:textId="5EAE4FC3" w:rsidR="00F14FF8" w:rsidRPr="00950625" w:rsidRDefault="00F14FF8" w:rsidP="002540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FF61E8" w14:textId="407435DD" w:rsidR="00B37BF2" w:rsidRPr="00950625" w:rsidRDefault="00B37BF2" w:rsidP="002540CA">
      <w:pPr>
        <w:spacing w:before="120" w:after="120"/>
        <w:rPr>
          <w:rFonts w:ascii="Arial" w:hAnsi="Arial" w:cs="Arial"/>
          <w:b/>
          <w:color w:val="FF0000"/>
          <w:sz w:val="20"/>
        </w:rPr>
      </w:pPr>
      <w:r w:rsidRPr="00950625">
        <w:rPr>
          <w:rFonts w:ascii="Arial" w:hAnsi="Arial" w:cs="Arial"/>
          <w:b/>
          <w:color w:val="FF0000"/>
          <w:sz w:val="20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543"/>
        <w:gridCol w:w="1531"/>
      </w:tblGrid>
      <w:tr w:rsidR="00B37BF2" w:rsidRPr="00950625" w14:paraId="2C6A6545" w14:textId="77777777" w:rsidTr="00F14FF8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950625" w:rsidRDefault="00B37BF2" w:rsidP="00F4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Item and purpose</w:t>
            </w:r>
          </w:p>
        </w:tc>
        <w:tc>
          <w:tcPr>
            <w:tcW w:w="3543" w:type="dxa"/>
            <w:shd w:val="clear" w:color="auto" w:fill="D9D9D9"/>
          </w:tcPr>
          <w:p w14:paraId="4BF56855" w14:textId="77777777" w:rsidR="00B37BF2" w:rsidRPr="00950625" w:rsidRDefault="00B37BF2" w:rsidP="00F4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Cost/frequency</w:t>
            </w:r>
          </w:p>
        </w:tc>
        <w:tc>
          <w:tcPr>
            <w:tcW w:w="1531" w:type="dxa"/>
            <w:shd w:val="clear" w:color="auto" w:fill="D9D9D9"/>
          </w:tcPr>
          <w:p w14:paraId="20B0744D" w14:textId="77777777" w:rsidR="00B37BF2" w:rsidRPr="00950625" w:rsidRDefault="00B37BF2" w:rsidP="00F4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0625">
              <w:rPr>
                <w:rFonts w:ascii="Arial" w:hAnsi="Arial" w:cs="Arial"/>
                <w:b/>
                <w:sz w:val="20"/>
              </w:rPr>
              <w:t>Tax deductible Y/N</w:t>
            </w:r>
          </w:p>
        </w:tc>
      </w:tr>
      <w:tr w:rsidR="00B37BF2" w:rsidRPr="00950625" w14:paraId="324E0A68" w14:textId="77777777" w:rsidTr="00F14FF8">
        <w:trPr>
          <w:trHeight w:val="284"/>
        </w:trPr>
        <w:tc>
          <w:tcPr>
            <w:tcW w:w="5416" w:type="dxa"/>
            <w:shd w:val="clear" w:color="auto" w:fill="auto"/>
          </w:tcPr>
          <w:p w14:paraId="116F0FA6" w14:textId="00E205E6" w:rsidR="006D55AF" w:rsidRDefault="006D55AF" w:rsidP="00F46F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Waitlist Fee – to place your child’s name on our waitlist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2B0573B" w14:textId="7A788A5C" w:rsidR="00B37BF2" w:rsidRPr="00950625" w:rsidRDefault="00F14FF8" w:rsidP="00F46F72">
            <w:pPr>
              <w:rPr>
                <w:rFonts w:ascii="Arial" w:hAnsi="Arial" w:cs="Arial"/>
                <w:sz w:val="18"/>
                <w:szCs w:val="18"/>
              </w:rPr>
            </w:pPr>
            <w:r w:rsidRPr="00950625">
              <w:rPr>
                <w:rFonts w:ascii="Arial" w:hAnsi="Arial" w:cs="Arial"/>
                <w:sz w:val="20"/>
              </w:rPr>
              <w:t xml:space="preserve">Enrolment Holding Deposit </w:t>
            </w:r>
            <w:r w:rsidRPr="00950625">
              <w:rPr>
                <w:rFonts w:ascii="Arial" w:hAnsi="Arial" w:cs="Arial"/>
                <w:sz w:val="18"/>
                <w:szCs w:val="18"/>
              </w:rPr>
              <w:t>(refunded at the commencement of the 2024 Kindergarten year)</w:t>
            </w:r>
          </w:p>
          <w:p w14:paraId="276761D9" w14:textId="77777777" w:rsidR="00F14FF8" w:rsidRPr="00950625" w:rsidRDefault="00F14FF8" w:rsidP="00F46F72">
            <w:pPr>
              <w:rPr>
                <w:rFonts w:ascii="Arial" w:hAnsi="Arial" w:cs="Arial"/>
                <w:sz w:val="20"/>
              </w:rPr>
            </w:pPr>
          </w:p>
          <w:p w14:paraId="08BBE3DB" w14:textId="3E39FFE9" w:rsidR="00F14FF8" w:rsidRPr="00950625" w:rsidRDefault="00F14FF8" w:rsidP="00F46F72">
            <w:pPr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>Membership Fee</w:t>
            </w:r>
          </w:p>
        </w:tc>
        <w:tc>
          <w:tcPr>
            <w:tcW w:w="3543" w:type="dxa"/>
            <w:shd w:val="clear" w:color="auto" w:fill="auto"/>
          </w:tcPr>
          <w:p w14:paraId="17255DF3" w14:textId="195C06AB" w:rsidR="006D55AF" w:rsidRPr="006D55AF" w:rsidRDefault="006D55AF" w:rsidP="00F14F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$20 one off fee </w:t>
            </w:r>
            <w:r w:rsidRPr="006D55AF">
              <w:rPr>
                <w:rFonts w:ascii="Arial" w:hAnsi="Arial" w:cs="Arial"/>
                <w:sz w:val="18"/>
                <w:szCs w:val="18"/>
              </w:rPr>
              <w:t>(non-refundable)</w:t>
            </w:r>
          </w:p>
          <w:p w14:paraId="487765E8" w14:textId="3C3F3148" w:rsidR="00F14FF8" w:rsidRPr="00950625" w:rsidRDefault="006D55AF" w:rsidP="00F14F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 xml:space="preserve">$50 </w:t>
            </w:r>
            <w:r w:rsidR="00950625">
              <w:rPr>
                <w:rFonts w:ascii="Arial" w:hAnsi="Arial" w:cs="Arial"/>
                <w:sz w:val="20"/>
              </w:rPr>
              <w:t>on</w:t>
            </w:r>
            <w:r w:rsidR="00EE4A26">
              <w:rPr>
                <w:rFonts w:ascii="Arial" w:hAnsi="Arial" w:cs="Arial"/>
                <w:sz w:val="20"/>
              </w:rPr>
              <w:t>e</w:t>
            </w:r>
            <w:r w:rsidR="00950625">
              <w:rPr>
                <w:rFonts w:ascii="Arial" w:hAnsi="Arial" w:cs="Arial"/>
                <w:sz w:val="20"/>
              </w:rPr>
              <w:t xml:space="preserve"> off holding </w:t>
            </w:r>
            <w:proofErr w:type="gramStart"/>
            <w:r w:rsidR="00950625">
              <w:rPr>
                <w:rFonts w:ascii="Arial" w:hAnsi="Arial" w:cs="Arial"/>
                <w:sz w:val="20"/>
              </w:rPr>
              <w:t>deposit</w:t>
            </w:r>
            <w:proofErr w:type="gramEnd"/>
          </w:p>
          <w:p w14:paraId="2B210F98" w14:textId="14F1BFE9" w:rsidR="00F14FF8" w:rsidRPr="00950625" w:rsidRDefault="00EE4A26" w:rsidP="00F14F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6D55AF">
              <w:rPr>
                <w:rFonts w:ascii="Arial" w:hAnsi="Arial" w:cs="Arial"/>
                <w:sz w:val="20"/>
              </w:rPr>
              <w:br/>
            </w:r>
            <w:r w:rsidR="00F14FF8" w:rsidRPr="00950625">
              <w:rPr>
                <w:rFonts w:ascii="Arial" w:hAnsi="Arial" w:cs="Arial"/>
                <w:sz w:val="20"/>
              </w:rPr>
              <w:t>$20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14FF8" w:rsidRPr="00950625">
              <w:rPr>
                <w:rFonts w:ascii="Arial" w:hAnsi="Arial" w:cs="Arial"/>
                <w:sz w:val="20"/>
              </w:rPr>
              <w:t>annually per family</w:t>
            </w:r>
          </w:p>
        </w:tc>
        <w:tc>
          <w:tcPr>
            <w:tcW w:w="1531" w:type="dxa"/>
            <w:shd w:val="clear" w:color="auto" w:fill="auto"/>
          </w:tcPr>
          <w:p w14:paraId="6FA3D9DD" w14:textId="6CC67DEC" w:rsidR="006D55AF" w:rsidRDefault="006D55AF" w:rsidP="00F46F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  <w:p w14:paraId="045B7942" w14:textId="77777777" w:rsidR="006D55AF" w:rsidRDefault="006D55AF" w:rsidP="00F46F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16072D" w14:textId="7D60ED1F" w:rsidR="00B37BF2" w:rsidRPr="00950625" w:rsidRDefault="00F14FF8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>No</w:t>
            </w:r>
          </w:p>
          <w:p w14:paraId="6D40803E" w14:textId="77777777" w:rsidR="00F14FF8" w:rsidRPr="00950625" w:rsidRDefault="00F14FF8" w:rsidP="00F46F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A4306B" w14:textId="77777777" w:rsidR="00F14FF8" w:rsidRPr="00950625" w:rsidRDefault="00F14FF8" w:rsidP="00F46F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5FF530" w14:textId="70F91E26" w:rsidR="00F14FF8" w:rsidRPr="00950625" w:rsidRDefault="00F14FF8" w:rsidP="00950625">
            <w:pPr>
              <w:jc w:val="center"/>
              <w:rPr>
                <w:rFonts w:ascii="Arial" w:hAnsi="Arial" w:cs="Arial"/>
                <w:sz w:val="20"/>
              </w:rPr>
            </w:pPr>
            <w:r w:rsidRPr="00950625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6F1F4B2" w14:textId="77777777" w:rsidR="00B37BF2" w:rsidRPr="006D55AF" w:rsidRDefault="00B37BF2" w:rsidP="00B37BF2">
      <w:pPr>
        <w:spacing w:before="120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>Provider information does not represent the official position of the Queensland Government.</w:t>
      </w:r>
    </w:p>
    <w:p w14:paraId="6B5C1BEA" w14:textId="3FB9A960" w:rsidR="00B37BF2" w:rsidRPr="006D55AF" w:rsidRDefault="00B37BF2" w:rsidP="002540CA">
      <w:pPr>
        <w:spacing w:before="120" w:after="120"/>
        <w:rPr>
          <w:rFonts w:ascii="Arial" w:hAnsi="Arial"/>
          <w:b/>
          <w:color w:val="FF0000"/>
          <w:sz w:val="16"/>
          <w:szCs w:val="16"/>
        </w:rPr>
      </w:pPr>
      <w:r w:rsidRPr="006D55AF">
        <w:rPr>
          <w:rFonts w:ascii="Arial" w:hAnsi="Arial"/>
          <w:b/>
          <w:color w:val="FF0000"/>
          <w:sz w:val="16"/>
          <w:szCs w:val="16"/>
        </w:rPr>
        <w:t>Approved Kindergarten Program Providers</w:t>
      </w:r>
    </w:p>
    <w:p w14:paraId="47A7DD70" w14:textId="46BBF624" w:rsidR="00B37BF2" w:rsidRPr="006D55AF" w:rsidRDefault="00BA6F5D" w:rsidP="00B37BF2">
      <w:pPr>
        <w:spacing w:after="120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>T</w:t>
      </w:r>
      <w:r w:rsidR="00B37BF2" w:rsidRPr="006D55AF">
        <w:rPr>
          <w:rFonts w:ascii="Arial" w:hAnsi="Arial"/>
          <w:sz w:val="16"/>
          <w:szCs w:val="16"/>
        </w:rPr>
        <w:t xml:space="preserve">his service holds a current service approval for a </w:t>
      </w:r>
      <w:proofErr w:type="gramStart"/>
      <w:r w:rsidR="00B37BF2" w:rsidRPr="006D55AF">
        <w:rPr>
          <w:rFonts w:ascii="Arial" w:hAnsi="Arial"/>
          <w:sz w:val="16"/>
          <w:szCs w:val="16"/>
        </w:rPr>
        <w:t>centre based</w:t>
      </w:r>
      <w:proofErr w:type="gramEnd"/>
      <w:r w:rsidR="00B37BF2" w:rsidRPr="006D55AF">
        <w:rPr>
          <w:rFonts w:ascii="Arial" w:hAnsi="Arial"/>
          <w:sz w:val="16"/>
          <w:szCs w:val="16"/>
        </w:rPr>
        <w:t xml:space="preserve"> service</w:t>
      </w:r>
      <w:r w:rsidRPr="006D55AF">
        <w:rPr>
          <w:rFonts w:ascii="Arial" w:hAnsi="Arial"/>
          <w:sz w:val="16"/>
          <w:szCs w:val="16"/>
        </w:rPr>
        <w:t xml:space="preserve"> in Queensland</w:t>
      </w:r>
      <w:r w:rsidR="00B37BF2" w:rsidRPr="006D55AF">
        <w:rPr>
          <w:rFonts w:ascii="Arial" w:hAnsi="Arial"/>
          <w:sz w:val="16"/>
          <w:szCs w:val="16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 w:rsidRPr="006D55AF">
        <w:rPr>
          <w:rFonts w:ascii="Arial" w:hAnsi="Arial"/>
          <w:sz w:val="16"/>
          <w:szCs w:val="16"/>
        </w:rPr>
        <w:t xml:space="preserve">kindergarten </w:t>
      </w:r>
      <w:r w:rsidR="00B37BF2" w:rsidRPr="006D55AF">
        <w:rPr>
          <w:rFonts w:ascii="Arial" w:hAnsi="Arial"/>
          <w:sz w:val="16"/>
          <w:szCs w:val="16"/>
        </w:rPr>
        <w:t xml:space="preserve">funding the service must </w:t>
      </w:r>
      <w:r w:rsidR="00921368" w:rsidRPr="006D55AF">
        <w:rPr>
          <w:rFonts w:ascii="Arial" w:hAnsi="Arial"/>
          <w:sz w:val="16"/>
          <w:szCs w:val="16"/>
        </w:rPr>
        <w:t xml:space="preserve">meet specific requirements, including </w:t>
      </w:r>
      <w:r w:rsidR="00B37BF2" w:rsidRPr="006D55AF">
        <w:rPr>
          <w:rFonts w:ascii="Arial" w:hAnsi="Arial"/>
          <w:sz w:val="16"/>
          <w:szCs w:val="16"/>
        </w:rPr>
        <w:t>provide a</w:t>
      </w:r>
      <w:r w:rsidRPr="006D55AF">
        <w:rPr>
          <w:rFonts w:ascii="Arial" w:hAnsi="Arial"/>
          <w:sz w:val="16"/>
          <w:szCs w:val="16"/>
        </w:rPr>
        <w:t>n approved</w:t>
      </w:r>
      <w:r w:rsidR="00B37BF2" w:rsidRPr="006D55AF">
        <w:rPr>
          <w:rFonts w:ascii="Arial" w:hAnsi="Arial"/>
          <w:sz w:val="16"/>
          <w:szCs w:val="16"/>
        </w:rPr>
        <w:t xml:space="preserve"> kindergarten program:</w:t>
      </w:r>
    </w:p>
    <w:p w14:paraId="6C346D00" w14:textId="77777777" w:rsidR="00921368" w:rsidRPr="006D55AF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 xml:space="preserve">To children who are at least four years of age by 30 June in the year they commence </w:t>
      </w:r>
      <w:proofErr w:type="gramStart"/>
      <w:r w:rsidRPr="006D55AF">
        <w:rPr>
          <w:rFonts w:ascii="Arial" w:hAnsi="Arial"/>
          <w:sz w:val="16"/>
          <w:szCs w:val="16"/>
        </w:rPr>
        <w:t>kindergarten</w:t>
      </w:r>
      <w:proofErr w:type="gramEnd"/>
    </w:p>
    <w:p w14:paraId="6F4DE70E" w14:textId="5EA1472D" w:rsidR="00B37BF2" w:rsidRPr="006D55AF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 xml:space="preserve">Delivered by a qualified early childhood </w:t>
      </w:r>
      <w:proofErr w:type="gramStart"/>
      <w:r w:rsidRPr="006D55AF">
        <w:rPr>
          <w:rFonts w:ascii="Arial" w:hAnsi="Arial"/>
          <w:sz w:val="16"/>
          <w:szCs w:val="16"/>
        </w:rPr>
        <w:t>teacher</w:t>
      </w:r>
      <w:proofErr w:type="gramEnd"/>
    </w:p>
    <w:p w14:paraId="1AA608F0" w14:textId="77777777" w:rsidR="00B37BF2" w:rsidRPr="006D55AF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6D55AF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6D55AF">
        <w:rPr>
          <w:rFonts w:ascii="Arial" w:hAnsi="Arial"/>
          <w:sz w:val="16"/>
          <w:szCs w:val="16"/>
        </w:rPr>
        <w:t xml:space="preserve">For </w:t>
      </w:r>
      <w:r w:rsidR="00BA6F5D" w:rsidRPr="006D55AF">
        <w:rPr>
          <w:rFonts w:ascii="Arial" w:hAnsi="Arial"/>
          <w:sz w:val="16"/>
          <w:szCs w:val="16"/>
        </w:rPr>
        <w:t xml:space="preserve">600 hours </w:t>
      </w:r>
      <w:r w:rsidR="005203A8" w:rsidRPr="006D55AF">
        <w:rPr>
          <w:rFonts w:ascii="Arial" w:hAnsi="Arial"/>
          <w:sz w:val="16"/>
          <w:szCs w:val="16"/>
        </w:rPr>
        <w:t xml:space="preserve">annually </w:t>
      </w:r>
      <w:r w:rsidR="00BA6F5D" w:rsidRPr="006D55AF">
        <w:rPr>
          <w:rFonts w:ascii="Arial" w:hAnsi="Arial"/>
          <w:sz w:val="16"/>
          <w:szCs w:val="16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006D55AF">
        <w:rPr>
          <w:rFonts w:ascii="Arial" w:hAnsi="Arial"/>
          <w:sz w:val="16"/>
          <w:szCs w:val="16"/>
        </w:rPr>
        <w:t>commencement</w:t>
      </w:r>
      <w:proofErr w:type="gramEnd"/>
    </w:p>
    <w:p w14:paraId="2D9F1212" w14:textId="77777777" w:rsidR="00596F11" w:rsidRPr="006D55AF" w:rsidRDefault="00596F11" w:rsidP="00596F11">
      <w:pPr>
        <w:rPr>
          <w:rFonts w:ascii="Arial" w:hAnsi="Arial"/>
          <w:b/>
          <w:sz w:val="16"/>
          <w:szCs w:val="16"/>
        </w:rPr>
      </w:pPr>
    </w:p>
    <w:p w14:paraId="6A180E31" w14:textId="3A008F8F" w:rsidR="009A3DC0" w:rsidRPr="006D55AF" w:rsidRDefault="00596F11" w:rsidP="00596F11">
      <w:pPr>
        <w:rPr>
          <w:rFonts w:ascii="Arial" w:hAnsi="Arial"/>
          <w:b/>
          <w:sz w:val="16"/>
          <w:szCs w:val="16"/>
        </w:rPr>
      </w:pPr>
      <w:r w:rsidRPr="006D55AF">
        <w:rPr>
          <w:rFonts w:ascii="Arial" w:hAnsi="Arial"/>
          <w:b/>
          <w:sz w:val="16"/>
          <w:szCs w:val="16"/>
        </w:rPr>
        <w:t>The Australian and Queensland Governments are providing subsidies to support the delivery of kindergarten programs. For more information, please visit the Department of Education website</w:t>
      </w:r>
      <w:r w:rsidR="009A3DC0" w:rsidRPr="006D55AF">
        <w:rPr>
          <w:rFonts w:ascii="Arial" w:hAnsi="Arial"/>
          <w:b/>
          <w:sz w:val="16"/>
          <w:szCs w:val="16"/>
        </w:rPr>
        <w:t xml:space="preserve">: </w:t>
      </w:r>
      <w:bookmarkStart w:id="0" w:name="_Hlk61946835"/>
      <w:r w:rsidR="009A3DC0" w:rsidRPr="006D55AF">
        <w:rPr>
          <w:rFonts w:ascii="Arial" w:hAnsi="Arial"/>
          <w:b/>
          <w:sz w:val="16"/>
          <w:szCs w:val="16"/>
        </w:rPr>
        <w:fldChar w:fldCharType="begin"/>
      </w:r>
      <w:r w:rsidR="009A3DC0" w:rsidRPr="006D55AF">
        <w:rPr>
          <w:rFonts w:ascii="Arial" w:hAnsi="Arial"/>
          <w:b/>
          <w:sz w:val="16"/>
          <w:szCs w:val="16"/>
        </w:rPr>
        <w:instrText xml:space="preserve"> HYPERLINK "https://earlychildhood.qld.gov.au/" </w:instrText>
      </w:r>
      <w:r w:rsidR="009A3DC0" w:rsidRPr="006D55AF">
        <w:rPr>
          <w:rFonts w:ascii="Arial" w:hAnsi="Arial"/>
          <w:b/>
          <w:sz w:val="16"/>
          <w:szCs w:val="16"/>
        </w:rPr>
      </w:r>
      <w:r w:rsidR="009A3DC0" w:rsidRPr="006D55AF">
        <w:rPr>
          <w:rFonts w:ascii="Arial" w:hAnsi="Arial"/>
          <w:b/>
          <w:sz w:val="16"/>
          <w:szCs w:val="16"/>
        </w:rPr>
        <w:fldChar w:fldCharType="separate"/>
      </w:r>
      <w:r w:rsidR="009A3DC0" w:rsidRPr="006D55AF">
        <w:rPr>
          <w:rStyle w:val="Hyperlink"/>
          <w:rFonts w:ascii="Arial" w:hAnsi="Arial"/>
          <w:b/>
          <w:sz w:val="16"/>
          <w:szCs w:val="16"/>
        </w:rPr>
        <w:t>https://earlychildhood.qld.gov.au/</w:t>
      </w:r>
      <w:r w:rsidR="009A3DC0" w:rsidRPr="006D55AF">
        <w:rPr>
          <w:rFonts w:ascii="Arial" w:hAnsi="Arial"/>
          <w:b/>
          <w:sz w:val="16"/>
          <w:szCs w:val="16"/>
        </w:rPr>
        <w:fldChar w:fldCharType="end"/>
      </w:r>
      <w:bookmarkEnd w:id="0"/>
      <w:r w:rsidR="002540CA" w:rsidRPr="006D55AF">
        <w:rPr>
          <w:rFonts w:ascii="Arial" w:hAnsi="Arial"/>
          <w:bCs/>
          <w:sz w:val="16"/>
          <w:szCs w:val="16"/>
        </w:rPr>
        <w:t>.</w:t>
      </w:r>
    </w:p>
    <w:sectPr w:rsidR="009A3DC0" w:rsidRPr="006D55AF" w:rsidSect="00D05E0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D7D3" w14:textId="77777777" w:rsidR="00D05E00" w:rsidRDefault="00D05E00" w:rsidP="002D76BC">
      <w:r>
        <w:separator/>
      </w:r>
    </w:p>
  </w:endnote>
  <w:endnote w:type="continuationSeparator" w:id="0">
    <w:p w14:paraId="40388B87" w14:textId="77777777" w:rsidR="00D05E00" w:rsidRDefault="00D05E0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BF86" w14:textId="77777777" w:rsidR="00D05E00" w:rsidRDefault="00D05E00" w:rsidP="002D76BC">
      <w:r>
        <w:separator/>
      </w:r>
    </w:p>
  </w:footnote>
  <w:footnote w:type="continuationSeparator" w:id="0">
    <w:p w14:paraId="4353D1AA" w14:textId="77777777" w:rsidR="00D05E00" w:rsidRDefault="00D05E0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088B3C02" w:rsidR="00AC1E5E" w:rsidRDefault="00F14FF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62C18977">
              <wp:simplePos x="0" y="0"/>
              <wp:positionH relativeFrom="margin">
                <wp:posOffset>523875</wp:posOffset>
              </wp:positionH>
              <wp:positionV relativeFrom="page">
                <wp:posOffset>882650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69.5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LDjseN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3C6CA1E6">
          <wp:simplePos x="0" y="0"/>
          <wp:positionH relativeFrom="page">
            <wp:posOffset>9525</wp:posOffset>
          </wp:positionH>
          <wp:positionV relativeFrom="paragraph">
            <wp:posOffset>-608330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93EAF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D55AF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50625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AD35D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5E00"/>
    <w:rsid w:val="00D0663A"/>
    <w:rsid w:val="00D40245"/>
    <w:rsid w:val="00D41277"/>
    <w:rsid w:val="00D560D4"/>
    <w:rsid w:val="00DC6E49"/>
    <w:rsid w:val="00E15CB8"/>
    <w:rsid w:val="00E97671"/>
    <w:rsid w:val="00EE4A26"/>
    <w:rsid w:val="00EF366B"/>
    <w:rsid w:val="00F11ACF"/>
    <w:rsid w:val="00F14FF8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Admin - South Pine Community Kindergarten</cp:lastModifiedBy>
  <cp:revision>4</cp:revision>
  <cp:lastPrinted>2022-11-08T05:58:00Z</cp:lastPrinted>
  <dcterms:created xsi:type="dcterms:W3CDTF">2023-11-21T02:54:00Z</dcterms:created>
  <dcterms:modified xsi:type="dcterms:W3CDTF">2024-01-29T03:22:00Z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