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E269FD" w:rsidRDefault="00B37BF2" w:rsidP="00B37BF2">
      <w:pPr>
        <w:rPr>
          <w:rFonts w:ascii="Arial" w:hAnsi="Arial"/>
          <w:sz w:val="21"/>
          <w:szCs w:val="21"/>
        </w:rPr>
      </w:pPr>
      <w:r w:rsidRPr="00E269FD">
        <w:rPr>
          <w:rFonts w:ascii="Arial" w:hAnsi="Arial"/>
          <w:sz w:val="21"/>
          <w:szCs w:val="21"/>
        </w:rPr>
        <w:t xml:space="preserve">This </w:t>
      </w:r>
      <w:r w:rsidR="000303E7" w:rsidRPr="00E269FD">
        <w:rPr>
          <w:rFonts w:ascii="Arial" w:hAnsi="Arial"/>
          <w:sz w:val="21"/>
          <w:szCs w:val="21"/>
        </w:rPr>
        <w:t>Early Childhood Ed</w:t>
      </w:r>
      <w:r w:rsidR="003E7192" w:rsidRPr="00E269FD">
        <w:rPr>
          <w:rFonts w:ascii="Arial" w:hAnsi="Arial"/>
          <w:sz w:val="21"/>
          <w:szCs w:val="21"/>
        </w:rPr>
        <w:t>u</w:t>
      </w:r>
      <w:r w:rsidR="000303E7" w:rsidRPr="00E269FD">
        <w:rPr>
          <w:rFonts w:ascii="Arial" w:hAnsi="Arial"/>
          <w:sz w:val="21"/>
          <w:szCs w:val="21"/>
        </w:rPr>
        <w:t>cation and Care</w:t>
      </w:r>
      <w:r w:rsidRPr="00E269FD">
        <w:rPr>
          <w:rFonts w:ascii="Arial" w:hAnsi="Arial"/>
          <w:sz w:val="21"/>
          <w:szCs w:val="21"/>
        </w:rPr>
        <w:t xml:space="preserve"> service is an approved kindergarten program provider </w:t>
      </w:r>
      <w:r w:rsidR="00E15CB8" w:rsidRPr="00E269FD">
        <w:rPr>
          <w:rFonts w:ascii="Arial" w:hAnsi="Arial"/>
          <w:sz w:val="21"/>
          <w:szCs w:val="21"/>
        </w:rPr>
        <w:t xml:space="preserve">for the purposes of claiming </w:t>
      </w:r>
      <w:r w:rsidRPr="00E269FD">
        <w:rPr>
          <w:rFonts w:ascii="Arial" w:hAnsi="Arial"/>
          <w:sz w:val="21"/>
          <w:szCs w:val="21"/>
        </w:rPr>
        <w:t>Queensland Kindergarten Funding (QKF).</w:t>
      </w:r>
    </w:p>
    <w:p w14:paraId="3CE6D8E9" w14:textId="77777777" w:rsidR="00B37BF2" w:rsidRPr="00AD2E4A" w:rsidRDefault="00B37BF2" w:rsidP="00B37BF2">
      <w:pPr>
        <w:rPr>
          <w:rFonts w:ascii="Arial" w:hAnsi="Arial"/>
          <w:sz w:val="10"/>
          <w:szCs w:val="10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2239"/>
        <w:gridCol w:w="29"/>
        <w:gridCol w:w="1985"/>
        <w:gridCol w:w="337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5"/>
            <w:shd w:val="clear" w:color="auto" w:fill="auto"/>
          </w:tcPr>
          <w:p w14:paraId="774989BC" w14:textId="129EC20E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AD2E4A">
              <w:rPr>
                <w:rFonts w:ascii="Arial" w:hAnsi="Arial"/>
                <w:sz w:val="22"/>
                <w:szCs w:val="22"/>
              </w:rPr>
              <w:t>Mt Gravatt Community Kindergarten</w:t>
            </w:r>
          </w:p>
        </w:tc>
      </w:tr>
      <w:tr w:rsidR="00AD2E4A" w14:paraId="32046511" w14:textId="77777777" w:rsidTr="00AD2E4A">
        <w:trPr>
          <w:trHeight w:val="284"/>
        </w:trPr>
        <w:tc>
          <w:tcPr>
            <w:tcW w:w="2864" w:type="dxa"/>
            <w:shd w:val="clear" w:color="auto" w:fill="auto"/>
          </w:tcPr>
          <w:p w14:paraId="401F8601" w14:textId="5347C7B4" w:rsidR="00AD2E4A" w:rsidRPr="00361A39" w:rsidRDefault="00AD2E4A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Pr="00AD2E4A">
              <w:rPr>
                <w:rFonts w:ascii="Arial" w:hAnsi="Arial"/>
                <w:bCs/>
                <w:sz w:val="22"/>
                <w:szCs w:val="22"/>
              </w:rPr>
              <w:t>56A Shire Road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64B420" w14:textId="06BCCE9F" w:rsidR="00AD2E4A" w:rsidRPr="00361A39" w:rsidRDefault="00AD2E4A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>
              <w:rPr>
                <w:rFonts w:ascii="Arial" w:hAnsi="Arial"/>
                <w:sz w:val="22"/>
                <w:szCs w:val="22"/>
              </w:rPr>
              <w:t>Mt Gravatt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2C5D207" w14:textId="77777777" w:rsidR="00AD2E4A" w:rsidRPr="00361A39" w:rsidRDefault="00AD2E4A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>
              <w:rPr>
                <w:rFonts w:ascii="Arial" w:hAnsi="Arial"/>
                <w:sz w:val="22"/>
                <w:szCs w:val="22"/>
              </w:rPr>
              <w:t>4122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114CED2D" w:rsidR="00AD2E4A" w:rsidRPr="00361A39" w:rsidRDefault="00AD2E4A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Pr="00AD2E4A">
              <w:rPr>
                <w:rFonts w:ascii="Arial" w:hAnsi="Arial"/>
                <w:bCs/>
                <w:sz w:val="22"/>
                <w:szCs w:val="22"/>
              </w:rPr>
              <w:t>07 3349 2995</w:t>
            </w: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gridSpan w:val="2"/>
            <w:shd w:val="clear" w:color="auto" w:fill="auto"/>
          </w:tcPr>
          <w:p w14:paraId="63A35744" w14:textId="760A5C9D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AD2E4A" w:rsidRPr="00AD2E4A">
              <w:rPr>
                <w:rFonts w:ascii="Arial" w:hAnsi="Arial"/>
                <w:bCs/>
                <w:sz w:val="22"/>
                <w:szCs w:val="22"/>
              </w:rPr>
              <w:t>www.mtgravattkindergarten.asn.au</w:t>
            </w:r>
          </w:p>
        </w:tc>
        <w:tc>
          <w:tcPr>
            <w:tcW w:w="5387" w:type="dxa"/>
            <w:gridSpan w:val="3"/>
            <w:shd w:val="clear" w:color="auto" w:fill="auto"/>
          </w:tcPr>
          <w:p w14:paraId="0C57B462" w14:textId="6F53737A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AD2E4A" w:rsidRPr="00AD2E4A">
              <w:rPr>
                <w:rFonts w:ascii="Arial" w:hAnsi="Arial"/>
                <w:bCs/>
                <w:sz w:val="22"/>
                <w:szCs w:val="22"/>
              </w:rPr>
              <w:t>mtgravattkindy@bigpond.com</w:t>
            </w:r>
          </w:p>
        </w:tc>
      </w:tr>
    </w:tbl>
    <w:p w14:paraId="6F325291" w14:textId="77777777" w:rsidR="00687426" w:rsidRPr="00AD2E4A" w:rsidRDefault="00687426" w:rsidP="00687426">
      <w:pPr>
        <w:rPr>
          <w:rFonts w:ascii="Arial" w:hAnsi="Arial"/>
          <w:b/>
          <w:color w:val="FF0000"/>
          <w:sz w:val="10"/>
          <w:szCs w:val="10"/>
        </w:rPr>
      </w:pPr>
    </w:p>
    <w:p w14:paraId="0FCF1777" w14:textId="0DA934CD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AD2E4A">
        <w:rPr>
          <w:rFonts w:ascii="Arial" w:hAnsi="Arial"/>
          <w:sz w:val="18"/>
          <w:szCs w:val="18"/>
        </w:rPr>
        <w:t xml:space="preserve"> </w:t>
      </w:r>
      <w:r w:rsidR="00AD2E4A">
        <w:rPr>
          <w:rFonts w:ascii="Arial" w:hAnsi="Arial"/>
          <w:b/>
          <w:sz w:val="18"/>
          <w:szCs w:val="18"/>
        </w:rPr>
        <w:t>January 2023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BA6F5D" w14:paraId="7FD665A7" w14:textId="77777777" w:rsidTr="000539FA">
        <w:trPr>
          <w:trHeight w:val="515"/>
        </w:trPr>
        <w:tc>
          <w:tcPr>
            <w:tcW w:w="2410" w:type="dxa"/>
          </w:tcPr>
          <w:p w14:paraId="16C3F53E" w14:textId="77777777" w:rsidR="00BA6F5D" w:rsidRPr="00E269FD" w:rsidRDefault="00BA6F5D" w:rsidP="006F1CB6">
            <w:pPr>
              <w:rPr>
                <w:rFonts w:ascii="Arial" w:hAnsi="Arial"/>
                <w:bCs/>
                <w:sz w:val="21"/>
                <w:szCs w:val="21"/>
              </w:rPr>
            </w:pPr>
            <w:r w:rsidRPr="00E269FD">
              <w:rPr>
                <w:rFonts w:ascii="Arial" w:hAnsi="Arial"/>
                <w:bCs/>
                <w:sz w:val="21"/>
                <w:szCs w:val="21"/>
              </w:rPr>
              <w:t>Program 1 Name:</w:t>
            </w:r>
          </w:p>
          <w:p w14:paraId="76A40A29" w14:textId="76EC4AE7" w:rsidR="006F1CB6" w:rsidRPr="00E269FD" w:rsidRDefault="00AD2E4A" w:rsidP="006F1CB6">
            <w:pPr>
              <w:spacing w:after="120"/>
              <w:rPr>
                <w:rFonts w:ascii="Arial" w:hAnsi="Arial"/>
                <w:b/>
                <w:sz w:val="21"/>
                <w:szCs w:val="21"/>
              </w:rPr>
            </w:pPr>
            <w:r w:rsidRPr="00E269FD">
              <w:rPr>
                <w:rFonts w:ascii="Arial" w:hAnsi="Arial"/>
                <w:b/>
                <w:sz w:val="21"/>
                <w:szCs w:val="21"/>
              </w:rPr>
              <w:t>Group A: Echidnas</w:t>
            </w:r>
          </w:p>
        </w:tc>
        <w:tc>
          <w:tcPr>
            <w:tcW w:w="2268" w:type="dxa"/>
          </w:tcPr>
          <w:p w14:paraId="0E26C168" w14:textId="62938E15" w:rsidR="00AD2E4A" w:rsidRPr="00E269FD" w:rsidRDefault="00BA6F5D" w:rsidP="00B37BF2">
            <w:pPr>
              <w:spacing w:after="120"/>
              <w:rPr>
                <w:rFonts w:ascii="Arial" w:hAnsi="Arial"/>
                <w:b/>
                <w:sz w:val="21"/>
                <w:szCs w:val="21"/>
              </w:rPr>
            </w:pPr>
            <w:r w:rsidRPr="00E269FD">
              <w:rPr>
                <w:rFonts w:ascii="Arial" w:hAnsi="Arial"/>
                <w:bCs/>
                <w:sz w:val="21"/>
                <w:szCs w:val="21"/>
              </w:rPr>
              <w:t>Program 2 Name:</w:t>
            </w:r>
            <w:r w:rsidR="00AD2E4A" w:rsidRPr="00E269FD">
              <w:rPr>
                <w:rFonts w:ascii="Arial" w:hAnsi="Arial"/>
                <w:b/>
                <w:sz w:val="21"/>
                <w:szCs w:val="21"/>
              </w:rPr>
              <w:t xml:space="preserve"> Group B: Koalas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410"/>
        <w:gridCol w:w="2263"/>
      </w:tblGrid>
      <w:tr w:rsidR="00361A39" w14:paraId="19F86D04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5F06C4AE" w14:textId="27E4D769" w:rsidR="00361A39" w:rsidRPr="00E269FD" w:rsidRDefault="0084702A" w:rsidP="00F46F72">
            <w:pPr>
              <w:rPr>
                <w:rFonts w:ascii="Arial" w:hAnsi="Arial"/>
                <w:b/>
                <w:sz w:val="21"/>
                <w:szCs w:val="21"/>
              </w:rPr>
            </w:pPr>
            <w:r w:rsidRPr="00E269FD">
              <w:rPr>
                <w:rFonts w:ascii="Arial" w:hAnsi="Arial"/>
                <w:b/>
                <w:sz w:val="21"/>
                <w:szCs w:val="21"/>
              </w:rPr>
              <w:t xml:space="preserve">Kindergarten </w:t>
            </w:r>
            <w:r w:rsidR="00361A39" w:rsidRPr="00E269FD">
              <w:rPr>
                <w:rFonts w:ascii="Arial" w:hAnsi="Arial"/>
                <w:b/>
                <w:sz w:val="21"/>
                <w:szCs w:val="21"/>
              </w:rPr>
              <w:t xml:space="preserve">Program Details </w:t>
            </w:r>
          </w:p>
          <w:p w14:paraId="0248716A" w14:textId="0CC140E2" w:rsidR="00361A39" w:rsidRPr="00E269FD" w:rsidRDefault="00361A39" w:rsidP="00F46F72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</w:tcPr>
          <w:p w14:paraId="3033A143" w14:textId="03344C45" w:rsidR="00BA6F5D" w:rsidRPr="00E269FD" w:rsidRDefault="00BA6F5D" w:rsidP="00F46F72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Days:</w:t>
            </w:r>
            <w:r w:rsidR="00AD2E4A" w:rsidRPr="00E269FD">
              <w:rPr>
                <w:rFonts w:ascii="Arial" w:hAnsi="Arial"/>
                <w:sz w:val="21"/>
                <w:szCs w:val="21"/>
              </w:rPr>
              <w:t xml:space="preserve"> Monday, Tuesday, Wednesday </w:t>
            </w:r>
          </w:p>
          <w:p w14:paraId="6B642440" w14:textId="7F8518E1" w:rsidR="00BA6F5D" w:rsidRPr="00E269FD" w:rsidRDefault="00AD2E4A" w:rsidP="00F46F72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br/>
            </w:r>
            <w:r w:rsidR="00BA6F5D" w:rsidRPr="00E269FD">
              <w:rPr>
                <w:rFonts w:ascii="Arial" w:hAnsi="Arial"/>
                <w:sz w:val="21"/>
                <w:szCs w:val="21"/>
              </w:rPr>
              <w:t>Hours</w:t>
            </w:r>
            <w:r w:rsidR="006F1CB6" w:rsidRPr="00E269FD">
              <w:rPr>
                <w:rFonts w:ascii="Arial" w:hAnsi="Arial"/>
                <w:sz w:val="21"/>
                <w:szCs w:val="21"/>
              </w:rPr>
              <w:t>:</w:t>
            </w:r>
            <w:r w:rsidRPr="00E269FD">
              <w:rPr>
                <w:rFonts w:ascii="Arial" w:hAnsi="Arial"/>
                <w:sz w:val="21"/>
                <w:szCs w:val="21"/>
              </w:rPr>
              <w:t xml:space="preserve"> 18 hrs/week</w:t>
            </w:r>
          </w:p>
          <w:p w14:paraId="7BCF8E27" w14:textId="715789DA" w:rsidR="006F1CB6" w:rsidRPr="00E269FD" w:rsidRDefault="00AD2E4A" w:rsidP="006F1CB6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8.30am to 2.30pm</w:t>
            </w:r>
          </w:p>
        </w:tc>
        <w:tc>
          <w:tcPr>
            <w:tcW w:w="2263" w:type="dxa"/>
            <w:shd w:val="clear" w:color="auto" w:fill="auto"/>
          </w:tcPr>
          <w:p w14:paraId="648D6561" w14:textId="7A259321" w:rsidR="00361A39" w:rsidRPr="00E269FD" w:rsidRDefault="006F1CB6" w:rsidP="00F46F72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Days:</w:t>
            </w:r>
            <w:r w:rsidR="00AD2E4A" w:rsidRPr="00E269FD">
              <w:rPr>
                <w:rFonts w:ascii="Arial" w:hAnsi="Arial"/>
                <w:sz w:val="21"/>
                <w:szCs w:val="21"/>
              </w:rPr>
              <w:t xml:space="preserve"> Thursday, Friday</w:t>
            </w:r>
          </w:p>
          <w:p w14:paraId="1F7713C8" w14:textId="77777777" w:rsidR="006F1CB6" w:rsidRPr="00E269FD" w:rsidRDefault="006F1CB6" w:rsidP="00F46F72">
            <w:pPr>
              <w:rPr>
                <w:rFonts w:ascii="Arial" w:hAnsi="Arial"/>
                <w:sz w:val="21"/>
                <w:szCs w:val="21"/>
              </w:rPr>
            </w:pPr>
          </w:p>
          <w:p w14:paraId="153CFEAB" w14:textId="77777777" w:rsidR="006F1CB6" w:rsidRPr="00E269FD" w:rsidRDefault="006F1CB6" w:rsidP="00F46F72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Hours:</w:t>
            </w:r>
            <w:r w:rsidR="00AD2E4A" w:rsidRPr="00E269FD">
              <w:rPr>
                <w:rFonts w:ascii="Arial" w:hAnsi="Arial"/>
                <w:sz w:val="21"/>
                <w:szCs w:val="21"/>
              </w:rPr>
              <w:t xml:space="preserve"> 15 hrs/week</w:t>
            </w:r>
          </w:p>
          <w:p w14:paraId="363E9575" w14:textId="35971172" w:rsidR="00AD2E4A" w:rsidRPr="00E269FD" w:rsidRDefault="00AD2E4A" w:rsidP="00F46F72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8am to 3.30pm</w:t>
            </w:r>
          </w:p>
        </w:tc>
      </w:tr>
      <w:tr w:rsidR="00361A39" w14:paraId="3FA84B5B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6A7AFF2D" w14:textId="77777777" w:rsidR="00361A39" w:rsidRPr="00E269FD" w:rsidRDefault="00361A39" w:rsidP="000303E7">
            <w:pPr>
              <w:rPr>
                <w:rFonts w:ascii="Arial" w:hAnsi="Arial"/>
                <w:b/>
                <w:sz w:val="21"/>
                <w:szCs w:val="21"/>
              </w:rPr>
            </w:pPr>
            <w:r w:rsidRPr="00E269FD">
              <w:rPr>
                <w:rFonts w:ascii="Arial" w:hAnsi="Arial"/>
                <w:b/>
                <w:sz w:val="21"/>
                <w:szCs w:val="21"/>
              </w:rPr>
              <w:t>Total daily/term/annual fee</w:t>
            </w:r>
          </w:p>
          <w:p w14:paraId="0B9C618E" w14:textId="2EDE15A1" w:rsidR="00361A39" w:rsidRPr="00E269FD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 xml:space="preserve">(cost of the program before </w:t>
            </w:r>
            <w:r w:rsidR="00623E89">
              <w:rPr>
                <w:rFonts w:ascii="Arial" w:hAnsi="Arial"/>
                <w:sz w:val="21"/>
                <w:szCs w:val="21"/>
              </w:rPr>
              <w:t>additional</w:t>
            </w:r>
            <w:r w:rsidRPr="00E269FD">
              <w:rPr>
                <w:rFonts w:ascii="Arial" w:hAnsi="Arial"/>
                <w:sz w:val="21"/>
                <w:szCs w:val="21"/>
              </w:rPr>
              <w:t xml:space="preserve"> subsidies </w:t>
            </w:r>
            <w:proofErr w:type="gramStart"/>
            <w:r w:rsidRPr="00E269FD">
              <w:rPr>
                <w:rFonts w:ascii="Arial" w:hAnsi="Arial"/>
                <w:sz w:val="21"/>
                <w:szCs w:val="21"/>
              </w:rPr>
              <w:t>applied )</w:t>
            </w:r>
            <w:proofErr w:type="gramEnd"/>
          </w:p>
        </w:tc>
        <w:tc>
          <w:tcPr>
            <w:tcW w:w="2410" w:type="dxa"/>
          </w:tcPr>
          <w:p w14:paraId="623C904E" w14:textId="59CB67F5" w:rsidR="00AD2E4A" w:rsidRPr="00E269FD" w:rsidRDefault="00AD2E4A" w:rsidP="000303E7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$53.75 daily</w:t>
            </w:r>
          </w:p>
          <w:p w14:paraId="12A371BE" w14:textId="471DEDE7" w:rsidR="00361A39" w:rsidRPr="00E269FD" w:rsidRDefault="00AD2E4A" w:rsidP="000303E7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$1612.50 term</w:t>
            </w:r>
          </w:p>
          <w:p w14:paraId="09572FE6" w14:textId="70CF56AB" w:rsidR="00AD2E4A" w:rsidRPr="00E269FD" w:rsidRDefault="00AD2E4A" w:rsidP="000303E7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$64</w:t>
            </w:r>
            <w:r w:rsidR="009232DE">
              <w:rPr>
                <w:rFonts w:ascii="Arial" w:hAnsi="Arial"/>
                <w:sz w:val="21"/>
                <w:szCs w:val="21"/>
              </w:rPr>
              <w:t>5</w:t>
            </w:r>
            <w:r w:rsidRPr="00E269FD">
              <w:rPr>
                <w:rFonts w:ascii="Arial" w:hAnsi="Arial"/>
                <w:sz w:val="21"/>
                <w:szCs w:val="21"/>
              </w:rPr>
              <w:t>0 annual</w:t>
            </w:r>
          </w:p>
        </w:tc>
        <w:tc>
          <w:tcPr>
            <w:tcW w:w="2263" w:type="dxa"/>
            <w:shd w:val="clear" w:color="auto" w:fill="auto"/>
          </w:tcPr>
          <w:p w14:paraId="6358F3D9" w14:textId="3DF0C625" w:rsidR="00AD2E4A" w:rsidRPr="00E269FD" w:rsidRDefault="00AD2E4A" w:rsidP="000303E7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$58.13 daily</w:t>
            </w:r>
          </w:p>
          <w:p w14:paraId="2F6FD72D" w14:textId="4878F4ED" w:rsidR="00361A39" w:rsidRPr="00E269FD" w:rsidRDefault="00AD2E4A" w:rsidP="000303E7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$1162.50 term</w:t>
            </w:r>
          </w:p>
          <w:p w14:paraId="70D53D94" w14:textId="77821592" w:rsidR="00AD2E4A" w:rsidRPr="00E269FD" w:rsidRDefault="00AD2E4A" w:rsidP="000303E7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$4650 annual</w:t>
            </w:r>
          </w:p>
        </w:tc>
      </w:tr>
      <w:tr w:rsidR="00361A39" w14:paraId="471B048A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365FADD0" w14:textId="77777777" w:rsidR="00361A39" w:rsidRPr="00E269FD" w:rsidRDefault="00361A39" w:rsidP="0080229A">
            <w:pPr>
              <w:rPr>
                <w:rFonts w:ascii="Arial" w:hAnsi="Arial"/>
                <w:b/>
                <w:sz w:val="21"/>
                <w:szCs w:val="21"/>
              </w:rPr>
            </w:pPr>
            <w:r w:rsidRPr="00E269FD">
              <w:rPr>
                <w:rFonts w:ascii="Arial" w:hAnsi="Arial"/>
                <w:b/>
                <w:sz w:val="21"/>
                <w:szCs w:val="21"/>
              </w:rPr>
              <w:t>Application of QKF to reduce out-of-pocket expenses</w:t>
            </w:r>
          </w:p>
          <w:p w14:paraId="0F9BD08B" w14:textId="69843148" w:rsidR="00361A39" w:rsidRPr="00E269FD" w:rsidRDefault="00361A39" w:rsidP="009232DE">
            <w:pPr>
              <w:pStyle w:val="ListParagraph"/>
              <w:numPr>
                <w:ilvl w:val="0"/>
                <w:numId w:val="2"/>
              </w:numPr>
              <w:ind w:left="495"/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Base subsidy fee reduction</w:t>
            </w:r>
            <w:r w:rsidR="00AD2E4A" w:rsidRPr="00E269FD">
              <w:rPr>
                <w:rFonts w:ascii="Arial" w:hAnsi="Arial"/>
                <w:sz w:val="21"/>
                <w:szCs w:val="21"/>
              </w:rPr>
              <w:t xml:space="preserve"> ($1500 annual</w:t>
            </w:r>
            <w:r w:rsidR="009232DE">
              <w:rPr>
                <w:rFonts w:ascii="Arial" w:hAnsi="Arial"/>
                <w:sz w:val="21"/>
                <w:szCs w:val="21"/>
              </w:rPr>
              <w:t xml:space="preserve"> / $375 term</w:t>
            </w:r>
            <w:r w:rsidR="00AD2E4A" w:rsidRPr="00E269FD">
              <w:rPr>
                <w:rFonts w:ascii="Arial" w:hAnsi="Arial"/>
                <w:sz w:val="21"/>
                <w:szCs w:val="21"/>
              </w:rPr>
              <w:t>)</w:t>
            </w:r>
          </w:p>
          <w:p w14:paraId="679C1F03" w14:textId="790144AA" w:rsidR="00361A39" w:rsidRPr="00E269FD" w:rsidRDefault="004D1E08" w:rsidP="009232DE">
            <w:pPr>
              <w:pStyle w:val="ListParagraph"/>
              <w:numPr>
                <w:ilvl w:val="0"/>
                <w:numId w:val="2"/>
              </w:numPr>
              <w:ind w:left="495"/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Kindy Plus</w:t>
            </w:r>
            <w:r w:rsidR="00AD2E4A" w:rsidRPr="00E269FD">
              <w:rPr>
                <w:rFonts w:ascii="Arial" w:hAnsi="Arial"/>
                <w:sz w:val="21"/>
                <w:szCs w:val="21"/>
              </w:rPr>
              <w:t xml:space="preserve"> (fee free kindy for x15 hours/week)</w:t>
            </w:r>
          </w:p>
          <w:p w14:paraId="6B5EB0F8" w14:textId="25F1D7E1" w:rsidR="00361A39" w:rsidRPr="00E269FD" w:rsidRDefault="00361A39" w:rsidP="009232DE">
            <w:pPr>
              <w:pStyle w:val="ListParagraph"/>
              <w:numPr>
                <w:ilvl w:val="0"/>
                <w:numId w:val="2"/>
              </w:numPr>
              <w:spacing w:after="120"/>
              <w:ind w:left="495"/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 xml:space="preserve">Kindy </w:t>
            </w:r>
            <w:r w:rsidR="004D1E08" w:rsidRPr="00E269FD">
              <w:rPr>
                <w:rFonts w:ascii="Arial" w:hAnsi="Arial"/>
                <w:sz w:val="21"/>
                <w:szCs w:val="21"/>
              </w:rPr>
              <w:t>FTB</w:t>
            </w:r>
            <w:r w:rsidR="00AD2E4A" w:rsidRPr="00E269FD">
              <w:rPr>
                <w:rFonts w:ascii="Arial" w:hAnsi="Arial"/>
                <w:sz w:val="21"/>
                <w:szCs w:val="21"/>
              </w:rPr>
              <w:t xml:space="preserve"> ($2000 annual</w:t>
            </w:r>
            <w:r w:rsidR="009232DE">
              <w:rPr>
                <w:rFonts w:ascii="Arial" w:hAnsi="Arial"/>
                <w:sz w:val="21"/>
                <w:szCs w:val="21"/>
              </w:rPr>
              <w:t xml:space="preserve"> / $500 term</w:t>
            </w:r>
            <w:r w:rsidR="00AD2E4A" w:rsidRPr="00E269FD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14:paraId="4F2BFEF7" w14:textId="77777777" w:rsidR="00361A39" w:rsidRPr="00E269FD" w:rsidRDefault="00361A39" w:rsidP="000303E7">
            <w:pPr>
              <w:rPr>
                <w:rFonts w:ascii="Arial" w:hAnsi="Arial"/>
                <w:sz w:val="21"/>
                <w:szCs w:val="21"/>
              </w:rPr>
            </w:pPr>
          </w:p>
          <w:p w14:paraId="318A1D1C" w14:textId="05D9BE9F" w:rsidR="00AD2E4A" w:rsidRPr="00E269FD" w:rsidRDefault="00AD2E4A" w:rsidP="000303E7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$</w:t>
            </w:r>
            <w:r w:rsidR="00A57BA7">
              <w:rPr>
                <w:rFonts w:ascii="Arial" w:hAnsi="Arial"/>
                <w:sz w:val="21"/>
                <w:szCs w:val="21"/>
              </w:rPr>
              <w:t>41.25 daily</w:t>
            </w:r>
          </w:p>
          <w:p w14:paraId="40551CD6" w14:textId="5A4FE123" w:rsidR="00AD2E4A" w:rsidRPr="00E269FD" w:rsidRDefault="00A57BA7" w:rsidP="000303E7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Free</w:t>
            </w:r>
          </w:p>
          <w:p w14:paraId="2AB8161A" w14:textId="0B412507" w:rsidR="00AD2E4A" w:rsidRPr="00E269FD" w:rsidRDefault="00AD2E4A" w:rsidP="000303E7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$</w:t>
            </w:r>
            <w:r w:rsidR="00A57BA7">
              <w:rPr>
                <w:rFonts w:ascii="Arial" w:hAnsi="Arial"/>
                <w:sz w:val="21"/>
                <w:szCs w:val="21"/>
              </w:rPr>
              <w:t>24.22 daily</w:t>
            </w:r>
          </w:p>
        </w:tc>
        <w:tc>
          <w:tcPr>
            <w:tcW w:w="2263" w:type="dxa"/>
            <w:shd w:val="clear" w:color="auto" w:fill="auto"/>
          </w:tcPr>
          <w:p w14:paraId="13F1EF7F" w14:textId="77777777" w:rsidR="00361A39" w:rsidRPr="00E269FD" w:rsidRDefault="00361A39" w:rsidP="000303E7">
            <w:pPr>
              <w:rPr>
                <w:rFonts w:ascii="Arial" w:hAnsi="Arial"/>
                <w:sz w:val="21"/>
                <w:szCs w:val="21"/>
              </w:rPr>
            </w:pPr>
          </w:p>
          <w:p w14:paraId="1393B382" w14:textId="51EB404C" w:rsidR="00AD2E4A" w:rsidRPr="00E269FD" w:rsidRDefault="00AD2E4A" w:rsidP="000303E7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$</w:t>
            </w:r>
            <w:r w:rsidR="00A57BA7">
              <w:rPr>
                <w:rFonts w:ascii="Arial" w:hAnsi="Arial"/>
                <w:sz w:val="21"/>
                <w:szCs w:val="21"/>
              </w:rPr>
              <w:t>39.38 daily</w:t>
            </w:r>
          </w:p>
          <w:p w14:paraId="3C665F6B" w14:textId="77777777" w:rsidR="00AD2E4A" w:rsidRPr="00E269FD" w:rsidRDefault="00AD2E4A" w:rsidP="000303E7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Free</w:t>
            </w:r>
          </w:p>
          <w:p w14:paraId="7334AE98" w14:textId="28D5A8AE" w:rsidR="00AD2E4A" w:rsidRPr="00E269FD" w:rsidRDefault="00AD2E4A" w:rsidP="000303E7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$</w:t>
            </w:r>
            <w:r w:rsidR="00A57BA7">
              <w:rPr>
                <w:rFonts w:ascii="Arial" w:hAnsi="Arial"/>
                <w:sz w:val="21"/>
                <w:szCs w:val="21"/>
              </w:rPr>
              <w:t>13.83 daily</w:t>
            </w:r>
          </w:p>
        </w:tc>
      </w:tr>
      <w:tr w:rsidR="00AD2E4A" w14:paraId="769D389E" w14:textId="77777777" w:rsidTr="00AD2E4A">
        <w:trPr>
          <w:trHeight w:val="284"/>
        </w:trPr>
        <w:tc>
          <w:tcPr>
            <w:tcW w:w="5846" w:type="dxa"/>
            <w:shd w:val="clear" w:color="auto" w:fill="auto"/>
          </w:tcPr>
          <w:p w14:paraId="32D94E07" w14:textId="05C7788A" w:rsidR="00AD2E4A" w:rsidRPr="00E269FD" w:rsidRDefault="00AD2E4A" w:rsidP="000303E7">
            <w:pPr>
              <w:rPr>
                <w:rFonts w:ascii="Arial" w:hAnsi="Arial"/>
                <w:b/>
                <w:sz w:val="21"/>
                <w:szCs w:val="21"/>
              </w:rPr>
            </w:pPr>
            <w:r w:rsidRPr="00E269FD">
              <w:rPr>
                <w:rFonts w:ascii="Arial" w:hAnsi="Arial"/>
                <w:b/>
                <w:sz w:val="21"/>
                <w:szCs w:val="21"/>
              </w:rPr>
              <w:t>Inclusions in the total daily rate:</w:t>
            </w:r>
          </w:p>
        </w:tc>
        <w:tc>
          <w:tcPr>
            <w:tcW w:w="4673" w:type="dxa"/>
            <w:gridSpan w:val="2"/>
          </w:tcPr>
          <w:p w14:paraId="0921F413" w14:textId="1EA2B6F4" w:rsidR="00AD2E4A" w:rsidRPr="00E269FD" w:rsidRDefault="00AD2E4A" w:rsidP="000303E7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Sunscreen; visitors and incursions</w:t>
            </w:r>
          </w:p>
        </w:tc>
      </w:tr>
      <w:tr w:rsidR="00361A39" w14:paraId="3B47BA84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77777777" w:rsidR="00361A39" w:rsidRPr="00E269FD" w:rsidRDefault="00361A39" w:rsidP="000303E7">
            <w:pPr>
              <w:rPr>
                <w:rFonts w:ascii="Arial" w:hAnsi="Arial"/>
                <w:b/>
                <w:sz w:val="21"/>
                <w:szCs w:val="21"/>
              </w:rPr>
            </w:pPr>
            <w:r w:rsidRPr="00E269FD">
              <w:rPr>
                <w:rFonts w:ascii="Arial" w:hAnsi="Arial"/>
                <w:b/>
                <w:sz w:val="21"/>
                <w:szCs w:val="21"/>
              </w:rPr>
              <w:t>Enrolment conditions:</w:t>
            </w:r>
          </w:p>
          <w:p w14:paraId="6397A601" w14:textId="40CF1942" w:rsidR="00361A39" w:rsidRPr="00E269FD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410" w:type="dxa"/>
          </w:tcPr>
          <w:p w14:paraId="4BC86BCC" w14:textId="3E3BA0A5" w:rsidR="00361A39" w:rsidRPr="00E269FD" w:rsidRDefault="00AD2E4A" w:rsidP="000303E7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 xml:space="preserve">Commitment to enrol 3 days per week for a </w:t>
            </w:r>
            <w:proofErr w:type="gramStart"/>
            <w:r w:rsidRPr="00E269FD">
              <w:rPr>
                <w:rFonts w:ascii="Arial" w:hAnsi="Arial"/>
                <w:sz w:val="21"/>
                <w:szCs w:val="21"/>
              </w:rPr>
              <w:t>10 week</w:t>
            </w:r>
            <w:proofErr w:type="gramEnd"/>
            <w:r w:rsidRPr="00E269FD">
              <w:rPr>
                <w:rFonts w:ascii="Arial" w:hAnsi="Arial"/>
                <w:sz w:val="21"/>
                <w:szCs w:val="21"/>
              </w:rPr>
              <w:t xml:space="preserve"> term.</w:t>
            </w:r>
          </w:p>
        </w:tc>
        <w:tc>
          <w:tcPr>
            <w:tcW w:w="2263" w:type="dxa"/>
            <w:shd w:val="clear" w:color="auto" w:fill="auto"/>
          </w:tcPr>
          <w:p w14:paraId="62DC5F7A" w14:textId="4F731249" w:rsidR="00361A39" w:rsidRPr="00E269FD" w:rsidRDefault="00AD2E4A" w:rsidP="000303E7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 xml:space="preserve">Commitment to enrol 2 days per week for a </w:t>
            </w:r>
            <w:proofErr w:type="gramStart"/>
            <w:r w:rsidRPr="00E269FD">
              <w:rPr>
                <w:rFonts w:ascii="Arial" w:hAnsi="Arial"/>
                <w:sz w:val="21"/>
                <w:szCs w:val="21"/>
              </w:rPr>
              <w:t>10 week</w:t>
            </w:r>
            <w:proofErr w:type="gramEnd"/>
            <w:r w:rsidRPr="00E269FD">
              <w:rPr>
                <w:rFonts w:ascii="Arial" w:hAnsi="Arial"/>
                <w:sz w:val="21"/>
                <w:szCs w:val="21"/>
              </w:rPr>
              <w:t xml:space="preserve"> term.</w:t>
            </w:r>
          </w:p>
        </w:tc>
      </w:tr>
    </w:tbl>
    <w:p w14:paraId="49CB22B5" w14:textId="77777777" w:rsidR="00B37BF2" w:rsidRPr="00E269FD" w:rsidRDefault="00B37BF2" w:rsidP="00B37BF2">
      <w:pPr>
        <w:rPr>
          <w:rFonts w:ascii="Arial" w:hAnsi="Arial"/>
          <w:b/>
          <w:sz w:val="10"/>
          <w:szCs w:val="10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835"/>
        <w:gridCol w:w="2239"/>
      </w:tblGrid>
      <w:tr w:rsidR="00B37BF2" w14:paraId="2C6A6545" w14:textId="77777777" w:rsidTr="00AD2E4A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835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239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AD2E4A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15291599" w:rsidR="00B37BF2" w:rsidRPr="00E269FD" w:rsidRDefault="00AD2E4A" w:rsidP="00F46F72">
            <w:pPr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Fundraising levy - compulsory (refer Family Handbook)</w:t>
            </w:r>
          </w:p>
        </w:tc>
        <w:tc>
          <w:tcPr>
            <w:tcW w:w="2835" w:type="dxa"/>
            <w:shd w:val="clear" w:color="auto" w:fill="auto"/>
          </w:tcPr>
          <w:p w14:paraId="2B210F98" w14:textId="48C5F4D6" w:rsidR="00B37BF2" w:rsidRPr="00E269FD" w:rsidRDefault="00AD2E4A" w:rsidP="00F46F72">
            <w:pPr>
              <w:jc w:val="center"/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$25 child / term</w:t>
            </w:r>
          </w:p>
        </w:tc>
        <w:tc>
          <w:tcPr>
            <w:tcW w:w="2239" w:type="dxa"/>
            <w:shd w:val="clear" w:color="auto" w:fill="auto"/>
          </w:tcPr>
          <w:p w14:paraId="2E5FF530" w14:textId="79A5EDEB" w:rsidR="00B37BF2" w:rsidRPr="00E269FD" w:rsidRDefault="00AD2E4A" w:rsidP="00F46F72">
            <w:pPr>
              <w:jc w:val="center"/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N</w:t>
            </w:r>
          </w:p>
        </w:tc>
      </w:tr>
      <w:tr w:rsidR="00AD2E4A" w14:paraId="6CF467F5" w14:textId="77777777" w:rsidTr="00AD2E4A">
        <w:trPr>
          <w:trHeight w:val="284"/>
        </w:trPr>
        <w:tc>
          <w:tcPr>
            <w:tcW w:w="5416" w:type="dxa"/>
            <w:shd w:val="clear" w:color="auto" w:fill="auto"/>
          </w:tcPr>
          <w:p w14:paraId="16C468F8" w14:textId="76B1317E" w:rsidR="00AD2E4A" w:rsidRPr="00E269FD" w:rsidRDefault="00AD2E4A" w:rsidP="00F46F72">
            <w:pPr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Participation levy – refundable (refer Family Handbook)</w:t>
            </w:r>
          </w:p>
        </w:tc>
        <w:tc>
          <w:tcPr>
            <w:tcW w:w="2835" w:type="dxa"/>
            <w:shd w:val="clear" w:color="auto" w:fill="auto"/>
          </w:tcPr>
          <w:p w14:paraId="07FBA5F3" w14:textId="5DB2E54A" w:rsidR="00AD2E4A" w:rsidRPr="00E269FD" w:rsidRDefault="00AD2E4A" w:rsidP="00F46F72">
            <w:pPr>
              <w:jc w:val="center"/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$200 family / annual (T1)</w:t>
            </w:r>
          </w:p>
        </w:tc>
        <w:tc>
          <w:tcPr>
            <w:tcW w:w="2239" w:type="dxa"/>
            <w:shd w:val="clear" w:color="auto" w:fill="auto"/>
          </w:tcPr>
          <w:p w14:paraId="5C1A0310" w14:textId="3DA6D34E" w:rsidR="00AD2E4A" w:rsidRPr="00E269FD" w:rsidRDefault="00AD2E4A" w:rsidP="00F46F72">
            <w:pPr>
              <w:jc w:val="center"/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N</w:t>
            </w:r>
          </w:p>
        </w:tc>
      </w:tr>
      <w:tr w:rsidR="00AD2E4A" w14:paraId="4D64F59E" w14:textId="77777777" w:rsidTr="00AD2E4A">
        <w:trPr>
          <w:trHeight w:val="284"/>
        </w:trPr>
        <w:tc>
          <w:tcPr>
            <w:tcW w:w="5416" w:type="dxa"/>
            <w:shd w:val="clear" w:color="auto" w:fill="auto"/>
          </w:tcPr>
          <w:p w14:paraId="1C77DE0A" w14:textId="320486FC" w:rsidR="00AD2E4A" w:rsidRPr="00E269FD" w:rsidRDefault="00AD2E4A" w:rsidP="00F46F72">
            <w:pPr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Sheet levy - refundable (refer Family Handbook)</w:t>
            </w:r>
          </w:p>
        </w:tc>
        <w:tc>
          <w:tcPr>
            <w:tcW w:w="2835" w:type="dxa"/>
            <w:shd w:val="clear" w:color="auto" w:fill="auto"/>
          </w:tcPr>
          <w:p w14:paraId="3D8DEB18" w14:textId="3313373A" w:rsidR="00AD2E4A" w:rsidRPr="00E269FD" w:rsidRDefault="00AD2E4A" w:rsidP="00F46F72">
            <w:pPr>
              <w:jc w:val="center"/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$50 child / annual (T1)</w:t>
            </w:r>
          </w:p>
        </w:tc>
        <w:tc>
          <w:tcPr>
            <w:tcW w:w="2239" w:type="dxa"/>
            <w:shd w:val="clear" w:color="auto" w:fill="auto"/>
          </w:tcPr>
          <w:p w14:paraId="0880B9CF" w14:textId="6D40A6BD" w:rsidR="00AD2E4A" w:rsidRPr="00E269FD" w:rsidRDefault="00AD2E4A" w:rsidP="00F46F72">
            <w:pPr>
              <w:jc w:val="center"/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N</w:t>
            </w:r>
          </w:p>
        </w:tc>
      </w:tr>
      <w:tr w:rsidR="00AD2E4A" w14:paraId="7F2C0997" w14:textId="77777777" w:rsidTr="00AD2E4A">
        <w:trPr>
          <w:trHeight w:val="284"/>
        </w:trPr>
        <w:tc>
          <w:tcPr>
            <w:tcW w:w="5416" w:type="dxa"/>
            <w:shd w:val="clear" w:color="auto" w:fill="auto"/>
          </w:tcPr>
          <w:p w14:paraId="6E142132" w14:textId="30E27329" w:rsidR="00AD2E4A" w:rsidRPr="00E269FD" w:rsidRDefault="00AD2E4A" w:rsidP="00F46F72">
            <w:pPr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Building Fund Levy Donation* - optional contribution</w:t>
            </w:r>
          </w:p>
        </w:tc>
        <w:tc>
          <w:tcPr>
            <w:tcW w:w="2835" w:type="dxa"/>
            <w:shd w:val="clear" w:color="auto" w:fill="auto"/>
          </w:tcPr>
          <w:p w14:paraId="154A7DFE" w14:textId="6D4E901A" w:rsidR="00AD2E4A" w:rsidRPr="00E269FD" w:rsidRDefault="00AD2E4A" w:rsidP="00F46F72">
            <w:pPr>
              <w:jc w:val="center"/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$25 child / term</w:t>
            </w:r>
          </w:p>
        </w:tc>
        <w:tc>
          <w:tcPr>
            <w:tcW w:w="2239" w:type="dxa"/>
            <w:shd w:val="clear" w:color="auto" w:fill="auto"/>
          </w:tcPr>
          <w:p w14:paraId="65D03271" w14:textId="79FB37E4" w:rsidR="00AD2E4A" w:rsidRPr="00E269FD" w:rsidRDefault="00AD2E4A" w:rsidP="00F46F72">
            <w:pPr>
              <w:jc w:val="center"/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Y</w:t>
            </w:r>
          </w:p>
        </w:tc>
      </w:tr>
      <w:tr w:rsidR="00AD2E4A" w14:paraId="5CB9CE9B" w14:textId="77777777" w:rsidTr="00AD2E4A">
        <w:trPr>
          <w:trHeight w:val="284"/>
        </w:trPr>
        <w:tc>
          <w:tcPr>
            <w:tcW w:w="5416" w:type="dxa"/>
            <w:shd w:val="clear" w:color="auto" w:fill="auto"/>
          </w:tcPr>
          <w:p w14:paraId="1714A98A" w14:textId="4C7C0862" w:rsidR="00AD2E4A" w:rsidRPr="00E269FD" w:rsidRDefault="00AD2E4A" w:rsidP="00F46F72">
            <w:pPr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Enrolment administrative fee (non-refundable)</w:t>
            </w:r>
          </w:p>
        </w:tc>
        <w:tc>
          <w:tcPr>
            <w:tcW w:w="2835" w:type="dxa"/>
            <w:shd w:val="clear" w:color="auto" w:fill="auto"/>
          </w:tcPr>
          <w:p w14:paraId="0EB8C304" w14:textId="0F80FCC6" w:rsidR="00AD2E4A" w:rsidRPr="00E269FD" w:rsidRDefault="00AD2E4A" w:rsidP="00F46F72">
            <w:pPr>
              <w:jc w:val="center"/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$200 / once only</w:t>
            </w:r>
          </w:p>
        </w:tc>
        <w:tc>
          <w:tcPr>
            <w:tcW w:w="2239" w:type="dxa"/>
            <w:shd w:val="clear" w:color="auto" w:fill="auto"/>
          </w:tcPr>
          <w:p w14:paraId="611E268D" w14:textId="626DE137" w:rsidR="00AD2E4A" w:rsidRPr="00E269FD" w:rsidRDefault="00AD2E4A" w:rsidP="00F46F72">
            <w:pPr>
              <w:jc w:val="center"/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N</w:t>
            </w:r>
          </w:p>
        </w:tc>
      </w:tr>
      <w:tr w:rsidR="00AD2E4A" w14:paraId="5445B765" w14:textId="77777777" w:rsidTr="00AD2E4A">
        <w:trPr>
          <w:trHeight w:val="284"/>
        </w:trPr>
        <w:tc>
          <w:tcPr>
            <w:tcW w:w="5416" w:type="dxa"/>
            <w:shd w:val="clear" w:color="auto" w:fill="auto"/>
          </w:tcPr>
          <w:p w14:paraId="1155EC6D" w14:textId="49ED819D" w:rsidR="00AD2E4A" w:rsidRPr="00E269FD" w:rsidRDefault="00AD2E4A" w:rsidP="00F46F72">
            <w:pPr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Association membership fee (paid once at enrolment)</w:t>
            </w:r>
          </w:p>
        </w:tc>
        <w:tc>
          <w:tcPr>
            <w:tcW w:w="2835" w:type="dxa"/>
            <w:shd w:val="clear" w:color="auto" w:fill="auto"/>
          </w:tcPr>
          <w:p w14:paraId="285BB903" w14:textId="3664F6B4" w:rsidR="00AD2E4A" w:rsidRPr="00E269FD" w:rsidRDefault="00AD2E4A" w:rsidP="00F46F72">
            <w:pPr>
              <w:jc w:val="center"/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$20 family / year</w:t>
            </w:r>
          </w:p>
        </w:tc>
        <w:tc>
          <w:tcPr>
            <w:tcW w:w="2239" w:type="dxa"/>
            <w:shd w:val="clear" w:color="auto" w:fill="auto"/>
          </w:tcPr>
          <w:p w14:paraId="61D57065" w14:textId="5A59253D" w:rsidR="00AD2E4A" w:rsidRPr="00E269FD" w:rsidRDefault="00AD2E4A" w:rsidP="00F46F72">
            <w:pPr>
              <w:jc w:val="center"/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N</w:t>
            </w:r>
          </w:p>
        </w:tc>
      </w:tr>
      <w:tr w:rsidR="00E269FD" w14:paraId="5B5B0C4F" w14:textId="77777777" w:rsidTr="00E269FD">
        <w:trPr>
          <w:trHeight w:val="353"/>
        </w:trPr>
        <w:tc>
          <w:tcPr>
            <w:tcW w:w="5416" w:type="dxa"/>
            <w:shd w:val="clear" w:color="auto" w:fill="auto"/>
          </w:tcPr>
          <w:p w14:paraId="64FB5810" w14:textId="7A0967AC" w:rsidR="00E269FD" w:rsidRPr="00E269FD" w:rsidRDefault="00623E89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Full f</w:t>
            </w:r>
            <w:r w:rsidR="00E269FD" w:rsidRPr="00E269FD">
              <w:rPr>
                <w:rFonts w:ascii="Arial" w:hAnsi="Arial"/>
                <w:sz w:val="20"/>
              </w:rPr>
              <w:t>ee</w:t>
            </w:r>
            <w:r>
              <w:rPr>
                <w:rFonts w:ascii="Arial" w:hAnsi="Arial"/>
                <w:sz w:val="20"/>
              </w:rPr>
              <w:t>s</w:t>
            </w:r>
            <w:r w:rsidR="00E269FD" w:rsidRPr="00E269FD">
              <w:rPr>
                <w:rFonts w:ascii="Arial" w:hAnsi="Arial"/>
                <w:sz w:val="20"/>
              </w:rPr>
              <w:t xml:space="preserve"> to cover </w:t>
            </w:r>
            <w:r>
              <w:rPr>
                <w:rFonts w:ascii="Arial" w:hAnsi="Arial"/>
                <w:sz w:val="20"/>
              </w:rPr>
              <w:t>remaining ‘base subsidy funds’</w:t>
            </w:r>
            <w:r w:rsidR="00E269FD" w:rsidRPr="00E269FD">
              <w:rPr>
                <w:rFonts w:ascii="Arial" w:hAnsi="Arial"/>
                <w:sz w:val="20"/>
              </w:rPr>
              <w:t xml:space="preserve"> (charged to families who elect to do x2 kindy programs and nominate a different centre to receive the QKF).</w:t>
            </w:r>
          </w:p>
        </w:tc>
        <w:tc>
          <w:tcPr>
            <w:tcW w:w="2835" w:type="dxa"/>
            <w:shd w:val="clear" w:color="auto" w:fill="auto"/>
          </w:tcPr>
          <w:p w14:paraId="196E3B8D" w14:textId="53BF2EB7" w:rsidR="00E269FD" w:rsidRPr="00E269FD" w:rsidRDefault="00E269FD" w:rsidP="00F46F72">
            <w:pPr>
              <w:jc w:val="center"/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$3</w:t>
            </w:r>
            <w:r w:rsidR="009232DE">
              <w:rPr>
                <w:rFonts w:ascii="Arial" w:hAnsi="Arial"/>
                <w:sz w:val="20"/>
              </w:rPr>
              <w:t>7</w:t>
            </w:r>
            <w:r w:rsidR="00623E89">
              <w:rPr>
                <w:rFonts w:ascii="Arial" w:hAnsi="Arial"/>
                <w:sz w:val="20"/>
              </w:rPr>
              <w:t>3</w:t>
            </w:r>
            <w:r w:rsidR="009232DE">
              <w:rPr>
                <w:rFonts w:ascii="Arial" w:hAnsi="Arial"/>
                <w:sz w:val="20"/>
              </w:rPr>
              <w:t>0</w:t>
            </w:r>
            <w:r w:rsidRPr="00E269FD">
              <w:rPr>
                <w:rFonts w:ascii="Arial" w:hAnsi="Arial"/>
                <w:sz w:val="20"/>
              </w:rPr>
              <w:t xml:space="preserve"> child / annual – </w:t>
            </w:r>
            <w:r w:rsidRPr="00E269FD">
              <w:rPr>
                <w:rFonts w:ascii="Arial" w:hAnsi="Arial"/>
                <w:i/>
                <w:iCs/>
                <w:sz w:val="20"/>
              </w:rPr>
              <w:t xml:space="preserve">only for families </w:t>
            </w:r>
            <w:r w:rsidRPr="00E269FD">
              <w:rPr>
                <w:rFonts w:ascii="Arial" w:hAnsi="Arial"/>
                <w:b/>
                <w:bCs/>
                <w:i/>
                <w:iCs/>
                <w:sz w:val="20"/>
              </w:rPr>
              <w:t>not</w:t>
            </w:r>
            <w:r w:rsidRPr="00E269FD">
              <w:rPr>
                <w:rFonts w:ascii="Arial" w:hAnsi="Arial"/>
                <w:i/>
                <w:iCs/>
                <w:sz w:val="20"/>
              </w:rPr>
              <w:t xml:space="preserve"> nominating Mt Gravatt Kindy for funding</w:t>
            </w:r>
          </w:p>
        </w:tc>
        <w:tc>
          <w:tcPr>
            <w:tcW w:w="2239" w:type="dxa"/>
            <w:shd w:val="clear" w:color="auto" w:fill="auto"/>
          </w:tcPr>
          <w:p w14:paraId="34EF4C9E" w14:textId="040D7A7B" w:rsidR="00E269FD" w:rsidRPr="00E269FD" w:rsidRDefault="00E269FD" w:rsidP="00F46F72">
            <w:pPr>
              <w:jc w:val="center"/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N</w:t>
            </w:r>
          </w:p>
        </w:tc>
      </w:tr>
    </w:tbl>
    <w:p w14:paraId="76F1F4B2" w14:textId="77777777" w:rsidR="00B37BF2" w:rsidRPr="00AD2E4A" w:rsidRDefault="00B37BF2" w:rsidP="00B37BF2">
      <w:pPr>
        <w:spacing w:before="120"/>
        <w:rPr>
          <w:rFonts w:ascii="Arial" w:hAnsi="Arial"/>
          <w:sz w:val="16"/>
          <w:szCs w:val="16"/>
        </w:rPr>
      </w:pPr>
      <w:r w:rsidRPr="00AD2E4A">
        <w:rPr>
          <w:rFonts w:ascii="Arial" w:hAnsi="Arial"/>
          <w:sz w:val="16"/>
          <w:szCs w:val="16"/>
        </w:rPr>
        <w:t>Provider information does not represent the official position of the Queensland Government.</w:t>
      </w:r>
    </w:p>
    <w:p w14:paraId="3B45445B" w14:textId="77777777" w:rsidR="00B37BF2" w:rsidRPr="00AD2E4A" w:rsidRDefault="00B37BF2" w:rsidP="00B37BF2">
      <w:pPr>
        <w:rPr>
          <w:rFonts w:ascii="Arial" w:hAnsi="Arial"/>
          <w:b/>
          <w:sz w:val="10"/>
          <w:szCs w:val="10"/>
        </w:rPr>
      </w:pP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Pr="00AD2E4A" w:rsidRDefault="00BA6F5D" w:rsidP="00B37BF2">
      <w:pPr>
        <w:spacing w:after="120"/>
        <w:rPr>
          <w:rFonts w:ascii="Arial" w:hAnsi="Arial"/>
          <w:sz w:val="16"/>
          <w:szCs w:val="16"/>
        </w:rPr>
      </w:pPr>
      <w:r w:rsidRPr="00AD2E4A">
        <w:rPr>
          <w:rFonts w:ascii="Arial" w:hAnsi="Arial"/>
          <w:sz w:val="16"/>
          <w:szCs w:val="16"/>
        </w:rPr>
        <w:t>T</w:t>
      </w:r>
      <w:r w:rsidR="00B37BF2" w:rsidRPr="00AD2E4A">
        <w:rPr>
          <w:rFonts w:ascii="Arial" w:hAnsi="Arial"/>
          <w:sz w:val="16"/>
          <w:szCs w:val="16"/>
        </w:rPr>
        <w:t xml:space="preserve">his service holds a current service approval for a </w:t>
      </w:r>
      <w:proofErr w:type="gramStart"/>
      <w:r w:rsidR="00B37BF2" w:rsidRPr="00AD2E4A">
        <w:rPr>
          <w:rFonts w:ascii="Arial" w:hAnsi="Arial"/>
          <w:sz w:val="16"/>
          <w:szCs w:val="16"/>
        </w:rPr>
        <w:t>centre based</w:t>
      </w:r>
      <w:proofErr w:type="gramEnd"/>
      <w:r w:rsidR="00B37BF2" w:rsidRPr="00AD2E4A">
        <w:rPr>
          <w:rFonts w:ascii="Arial" w:hAnsi="Arial"/>
          <w:sz w:val="16"/>
          <w:szCs w:val="16"/>
        </w:rPr>
        <w:t xml:space="preserve"> service</w:t>
      </w:r>
      <w:r w:rsidRPr="00AD2E4A">
        <w:rPr>
          <w:rFonts w:ascii="Arial" w:hAnsi="Arial"/>
          <w:sz w:val="16"/>
          <w:szCs w:val="16"/>
        </w:rPr>
        <w:t xml:space="preserve"> in Queensland</w:t>
      </w:r>
      <w:r w:rsidR="00B37BF2" w:rsidRPr="00AD2E4A">
        <w:rPr>
          <w:rFonts w:ascii="Arial" w:hAnsi="Arial"/>
          <w:sz w:val="16"/>
          <w:szCs w:val="16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 w:rsidRPr="00AD2E4A">
        <w:rPr>
          <w:rFonts w:ascii="Arial" w:hAnsi="Arial"/>
          <w:sz w:val="16"/>
          <w:szCs w:val="16"/>
        </w:rPr>
        <w:t xml:space="preserve">kindergarten </w:t>
      </w:r>
      <w:r w:rsidR="00B37BF2" w:rsidRPr="00AD2E4A">
        <w:rPr>
          <w:rFonts w:ascii="Arial" w:hAnsi="Arial"/>
          <w:sz w:val="16"/>
          <w:szCs w:val="16"/>
        </w:rPr>
        <w:t xml:space="preserve">funding the service must </w:t>
      </w:r>
      <w:r w:rsidR="00921368" w:rsidRPr="00AD2E4A">
        <w:rPr>
          <w:rFonts w:ascii="Arial" w:hAnsi="Arial"/>
          <w:sz w:val="16"/>
          <w:szCs w:val="16"/>
        </w:rPr>
        <w:t xml:space="preserve">meet specific requirements, including </w:t>
      </w:r>
      <w:r w:rsidR="00B37BF2" w:rsidRPr="00AD2E4A">
        <w:rPr>
          <w:rFonts w:ascii="Arial" w:hAnsi="Arial"/>
          <w:sz w:val="16"/>
          <w:szCs w:val="16"/>
        </w:rPr>
        <w:t>provide a</w:t>
      </w:r>
      <w:r w:rsidRPr="00AD2E4A">
        <w:rPr>
          <w:rFonts w:ascii="Arial" w:hAnsi="Arial"/>
          <w:sz w:val="16"/>
          <w:szCs w:val="16"/>
        </w:rPr>
        <w:t>n approved</w:t>
      </w:r>
      <w:r w:rsidR="00B37BF2" w:rsidRPr="00AD2E4A">
        <w:rPr>
          <w:rFonts w:ascii="Arial" w:hAnsi="Arial"/>
          <w:sz w:val="16"/>
          <w:szCs w:val="16"/>
        </w:rPr>
        <w:t xml:space="preserve"> kindergarten program:</w:t>
      </w:r>
    </w:p>
    <w:p w14:paraId="6C346D00" w14:textId="77777777" w:rsidR="00921368" w:rsidRPr="00AD2E4A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6"/>
          <w:szCs w:val="16"/>
        </w:rPr>
      </w:pPr>
      <w:r w:rsidRPr="00AD2E4A">
        <w:rPr>
          <w:rFonts w:ascii="Arial" w:hAnsi="Arial"/>
          <w:sz w:val="16"/>
          <w:szCs w:val="16"/>
        </w:rPr>
        <w:t>To children who are at least four years of age by 30 June in the year they commence kindergarten</w:t>
      </w:r>
    </w:p>
    <w:p w14:paraId="6F4DE70E" w14:textId="5EA1472D" w:rsidR="00B37BF2" w:rsidRPr="00AD2E4A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6"/>
          <w:szCs w:val="16"/>
        </w:rPr>
      </w:pPr>
      <w:r w:rsidRPr="00AD2E4A">
        <w:rPr>
          <w:rFonts w:ascii="Arial" w:hAnsi="Arial"/>
          <w:sz w:val="16"/>
          <w:szCs w:val="16"/>
        </w:rPr>
        <w:t>Delivered by a qualified early childhood teacher</w:t>
      </w:r>
    </w:p>
    <w:p w14:paraId="1AA608F0" w14:textId="77777777" w:rsidR="00B37BF2" w:rsidRPr="00AD2E4A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6"/>
          <w:szCs w:val="16"/>
        </w:rPr>
      </w:pPr>
      <w:r w:rsidRPr="00AD2E4A">
        <w:rPr>
          <w:rFonts w:ascii="Arial" w:hAnsi="Arial"/>
          <w:sz w:val="16"/>
          <w:szCs w:val="16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D2E4A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6"/>
          <w:szCs w:val="16"/>
        </w:rPr>
      </w:pPr>
      <w:r w:rsidRPr="00AD2E4A">
        <w:rPr>
          <w:rFonts w:ascii="Arial" w:hAnsi="Arial"/>
          <w:sz w:val="16"/>
          <w:szCs w:val="16"/>
        </w:rPr>
        <w:t xml:space="preserve">For </w:t>
      </w:r>
      <w:r w:rsidR="00BA6F5D" w:rsidRPr="00AD2E4A">
        <w:rPr>
          <w:rFonts w:ascii="Arial" w:hAnsi="Arial"/>
          <w:sz w:val="16"/>
          <w:szCs w:val="16"/>
        </w:rPr>
        <w:t xml:space="preserve">600 hours </w:t>
      </w:r>
      <w:r w:rsidR="005203A8" w:rsidRPr="00AD2E4A">
        <w:rPr>
          <w:rFonts w:ascii="Arial" w:hAnsi="Arial"/>
          <w:sz w:val="16"/>
          <w:szCs w:val="16"/>
        </w:rPr>
        <w:t xml:space="preserve">annually </w:t>
      </w:r>
      <w:r w:rsidR="00BA6F5D" w:rsidRPr="00AD2E4A">
        <w:rPr>
          <w:rFonts w:ascii="Arial" w:hAnsi="Arial"/>
          <w:sz w:val="16"/>
          <w:szCs w:val="16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E269FD" w:rsidRDefault="00596F11" w:rsidP="00596F11">
      <w:pPr>
        <w:rPr>
          <w:rFonts w:ascii="Arial" w:hAnsi="Arial"/>
          <w:b/>
          <w:sz w:val="10"/>
          <w:szCs w:val="10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AD2E4A">
        <w:rPr>
          <w:rFonts w:ascii="Arial" w:hAnsi="Arial"/>
          <w:b/>
          <w:sz w:val="16"/>
          <w:szCs w:val="16"/>
        </w:rPr>
        <w:t>The Australian and Queensland Governments are providing subsidies to support the delivery of kindergarten programs. For more information, please visit the Department of Education website</w:t>
      </w:r>
      <w:r w:rsidR="009A3DC0" w:rsidRPr="00AD2E4A">
        <w:rPr>
          <w:rFonts w:ascii="Arial" w:hAnsi="Arial"/>
          <w:b/>
          <w:sz w:val="16"/>
          <w:szCs w:val="16"/>
        </w:rPr>
        <w:t xml:space="preserve">: </w:t>
      </w:r>
      <w:bookmarkStart w:id="0" w:name="_Hlk61946835"/>
      <w:r w:rsidR="009A3DC0" w:rsidRPr="00AD2E4A">
        <w:rPr>
          <w:rFonts w:ascii="Arial" w:hAnsi="Arial"/>
          <w:b/>
          <w:sz w:val="16"/>
          <w:szCs w:val="16"/>
        </w:rPr>
        <w:fldChar w:fldCharType="begin"/>
      </w:r>
      <w:r w:rsidR="009A3DC0" w:rsidRPr="00AD2E4A">
        <w:rPr>
          <w:rFonts w:ascii="Arial" w:hAnsi="Arial"/>
          <w:b/>
          <w:sz w:val="16"/>
          <w:szCs w:val="16"/>
        </w:rPr>
        <w:instrText xml:space="preserve"> HYPERLINK "https://earlychildhood.qld.gov.au/" </w:instrText>
      </w:r>
      <w:r w:rsidR="009A3DC0" w:rsidRPr="00AD2E4A">
        <w:rPr>
          <w:rFonts w:ascii="Arial" w:hAnsi="Arial"/>
          <w:b/>
          <w:sz w:val="16"/>
          <w:szCs w:val="16"/>
        </w:rPr>
      </w:r>
      <w:r w:rsidR="009A3DC0" w:rsidRPr="00AD2E4A">
        <w:rPr>
          <w:rFonts w:ascii="Arial" w:hAnsi="Arial"/>
          <w:b/>
          <w:sz w:val="16"/>
          <w:szCs w:val="16"/>
        </w:rPr>
        <w:fldChar w:fldCharType="separate"/>
      </w:r>
      <w:r w:rsidR="009A3DC0" w:rsidRPr="00AD2E4A">
        <w:rPr>
          <w:rStyle w:val="Hyperlink"/>
          <w:rFonts w:ascii="Arial" w:hAnsi="Arial"/>
          <w:b/>
          <w:sz w:val="16"/>
          <w:szCs w:val="16"/>
        </w:rPr>
        <w:t>https://earlychildhood.qld.gov.au/</w:t>
      </w:r>
      <w:r w:rsidR="009A3DC0" w:rsidRPr="00AD2E4A">
        <w:rPr>
          <w:rFonts w:ascii="Arial" w:hAnsi="Arial"/>
          <w:b/>
          <w:sz w:val="16"/>
          <w:szCs w:val="16"/>
        </w:rPr>
        <w:fldChar w:fldCharType="end"/>
      </w:r>
      <w:bookmarkEnd w:id="0"/>
    </w:p>
    <w:sectPr w:rsidR="009A3DC0" w:rsidRPr="00CE5493" w:rsidSect="00E269FD">
      <w:headerReference w:type="first" r:id="rId12"/>
      <w:footerReference w:type="first" r:id="rId13"/>
      <w:pgSz w:w="11900" w:h="16840"/>
      <w:pgMar w:top="2255" w:right="845" w:bottom="525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43FC" w14:textId="77777777" w:rsidR="00A50BEA" w:rsidRDefault="00A50BEA" w:rsidP="002D76BC">
      <w:r>
        <w:separator/>
      </w:r>
    </w:p>
  </w:endnote>
  <w:endnote w:type="continuationSeparator" w:id="0">
    <w:p w14:paraId="33ED7A40" w14:textId="77777777" w:rsidR="00A50BEA" w:rsidRDefault="00A50BEA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3419F" w14:textId="77777777" w:rsidR="00A50BEA" w:rsidRDefault="00A50BEA" w:rsidP="002D76BC">
      <w:r>
        <w:separator/>
      </w:r>
    </w:p>
  </w:footnote>
  <w:footnote w:type="continuationSeparator" w:id="0">
    <w:p w14:paraId="75EAAFC3" w14:textId="77777777" w:rsidR="00A50BEA" w:rsidRDefault="00A50BEA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277587">
    <w:abstractNumId w:val="1"/>
  </w:num>
  <w:num w:numId="2" w16cid:durableId="41833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50AA9"/>
    <w:rsid w:val="001A6BB7"/>
    <w:rsid w:val="001B7113"/>
    <w:rsid w:val="001C13D8"/>
    <w:rsid w:val="001D4617"/>
    <w:rsid w:val="001E2A83"/>
    <w:rsid w:val="0021319C"/>
    <w:rsid w:val="00221AC2"/>
    <w:rsid w:val="00241286"/>
    <w:rsid w:val="00243B4A"/>
    <w:rsid w:val="002C11C7"/>
    <w:rsid w:val="002D0115"/>
    <w:rsid w:val="002D67C7"/>
    <w:rsid w:val="002D76BC"/>
    <w:rsid w:val="002F3F2B"/>
    <w:rsid w:val="00352839"/>
    <w:rsid w:val="00361A39"/>
    <w:rsid w:val="00383BE0"/>
    <w:rsid w:val="003970C1"/>
    <w:rsid w:val="003E7192"/>
    <w:rsid w:val="004325F5"/>
    <w:rsid w:val="00454428"/>
    <w:rsid w:val="004605D6"/>
    <w:rsid w:val="00484BEC"/>
    <w:rsid w:val="004D1E08"/>
    <w:rsid w:val="004E2FB4"/>
    <w:rsid w:val="005203A8"/>
    <w:rsid w:val="0054503F"/>
    <w:rsid w:val="00596F11"/>
    <w:rsid w:val="005B3CC2"/>
    <w:rsid w:val="005C1726"/>
    <w:rsid w:val="005E1E78"/>
    <w:rsid w:val="00616360"/>
    <w:rsid w:val="00623E89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24391"/>
    <w:rsid w:val="0073783A"/>
    <w:rsid w:val="00791BD5"/>
    <w:rsid w:val="007F1A47"/>
    <w:rsid w:val="0080229A"/>
    <w:rsid w:val="0082405A"/>
    <w:rsid w:val="00831E36"/>
    <w:rsid w:val="0084702A"/>
    <w:rsid w:val="008613B3"/>
    <w:rsid w:val="00864C58"/>
    <w:rsid w:val="00886292"/>
    <w:rsid w:val="008A16A7"/>
    <w:rsid w:val="008D0B9E"/>
    <w:rsid w:val="008E01A2"/>
    <w:rsid w:val="00921368"/>
    <w:rsid w:val="009232DE"/>
    <w:rsid w:val="00937291"/>
    <w:rsid w:val="00947719"/>
    <w:rsid w:val="00990F9D"/>
    <w:rsid w:val="009A0AE0"/>
    <w:rsid w:val="009A3DC0"/>
    <w:rsid w:val="009F656F"/>
    <w:rsid w:val="00A16BB0"/>
    <w:rsid w:val="00A474EC"/>
    <w:rsid w:val="00A50BEA"/>
    <w:rsid w:val="00A57BA7"/>
    <w:rsid w:val="00AA5397"/>
    <w:rsid w:val="00AC1E5E"/>
    <w:rsid w:val="00AD2E4A"/>
    <w:rsid w:val="00B10626"/>
    <w:rsid w:val="00B37BF2"/>
    <w:rsid w:val="00B41ABE"/>
    <w:rsid w:val="00B43CFD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5493"/>
    <w:rsid w:val="00D0663A"/>
    <w:rsid w:val="00D40245"/>
    <w:rsid w:val="00D41277"/>
    <w:rsid w:val="00D460D5"/>
    <w:rsid w:val="00DC6E49"/>
    <w:rsid w:val="00E15CB8"/>
    <w:rsid w:val="00E269FD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customXml/itemProps4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2023-01-23T03:11:00Z</cp:lastPrinted>
  <dcterms:created xsi:type="dcterms:W3CDTF">2023-03-13T02:53:00Z</dcterms:created>
  <dcterms:modified xsi:type="dcterms:W3CDTF">2023-03-13T02:53:00Z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