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B49BE0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583506">
              <w:rPr>
                <w:rFonts w:ascii="Arial" w:hAnsi="Arial"/>
                <w:sz w:val="22"/>
                <w:szCs w:val="22"/>
              </w:rPr>
              <w:t>Montessori Children’s House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0F82A73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583506">
              <w:rPr>
                <w:rFonts w:ascii="Arial" w:hAnsi="Arial"/>
                <w:b/>
                <w:sz w:val="22"/>
                <w:szCs w:val="22"/>
              </w:rPr>
              <w:t xml:space="preserve">19 </w:t>
            </w:r>
            <w:proofErr w:type="spellStart"/>
            <w:r w:rsidR="00583506">
              <w:rPr>
                <w:rFonts w:ascii="Arial" w:hAnsi="Arial"/>
                <w:b/>
                <w:sz w:val="22"/>
                <w:szCs w:val="22"/>
              </w:rPr>
              <w:t>Wienholt</w:t>
            </w:r>
            <w:proofErr w:type="spellEnd"/>
            <w:r w:rsidR="00583506">
              <w:rPr>
                <w:rFonts w:ascii="Arial" w:hAnsi="Arial"/>
                <w:b/>
                <w:sz w:val="22"/>
                <w:szCs w:val="22"/>
              </w:rPr>
              <w:t xml:space="preserve">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93880E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583506">
              <w:rPr>
                <w:rFonts w:ascii="Arial" w:hAnsi="Arial"/>
                <w:sz w:val="22"/>
                <w:szCs w:val="22"/>
              </w:rPr>
              <w:t>Auchenflower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240CD6B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583506">
              <w:rPr>
                <w:rFonts w:ascii="Arial" w:hAnsi="Arial"/>
                <w:sz w:val="22"/>
                <w:szCs w:val="22"/>
              </w:rPr>
              <w:t>4066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BED9F1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583506">
              <w:rPr>
                <w:rFonts w:ascii="Arial" w:hAnsi="Arial"/>
                <w:b/>
                <w:sz w:val="22"/>
                <w:szCs w:val="22"/>
              </w:rPr>
              <w:t>07 33717090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C0C131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B9022B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583506" w:rsidRPr="00583506">
              <w:rPr>
                <w:rFonts w:ascii="Arial" w:hAnsi="Arial"/>
                <w:b/>
                <w:sz w:val="22"/>
                <w:szCs w:val="22"/>
              </w:rPr>
              <w:t>www.montessori-auchenflower.com.au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22564D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583506">
              <w:rPr>
                <w:rFonts w:ascii="Arial" w:hAnsi="Arial"/>
                <w:b/>
                <w:sz w:val="22"/>
                <w:szCs w:val="22"/>
              </w:rPr>
              <w:t>admin@montessori-auchenflower.com.au</w:t>
            </w:r>
          </w:p>
        </w:tc>
      </w:tr>
    </w:tbl>
    <w:p w14:paraId="0FCF1777" w14:textId="26994AFF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96703">
        <w:rPr>
          <w:rFonts w:ascii="Arial" w:hAnsi="Arial"/>
          <w:b/>
          <w:sz w:val="18"/>
          <w:szCs w:val="18"/>
        </w:rPr>
        <w:t>23 Jan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747253" w14:paraId="7FD665A7" w14:textId="77777777" w:rsidTr="00583506">
        <w:trPr>
          <w:trHeight w:val="515"/>
        </w:trPr>
        <w:tc>
          <w:tcPr>
            <w:tcW w:w="2268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1EB9452E" w:rsidR="00747253" w:rsidRPr="00747253" w:rsidRDefault="00583506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2410" w:type="dxa"/>
          </w:tcPr>
          <w:p w14:paraId="0E26C168" w14:textId="57E7B6C5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583506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268"/>
        <w:gridCol w:w="2405"/>
      </w:tblGrid>
      <w:tr w:rsidR="00463187" w14:paraId="19F86D04" w14:textId="77777777" w:rsidTr="00583506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866E4C" w14:textId="74C5FB59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83506">
              <w:rPr>
                <w:rFonts w:ascii="Arial" w:hAnsi="Arial" w:cs="Arial"/>
                <w:sz w:val="22"/>
                <w:szCs w:val="22"/>
              </w:rPr>
              <w:t>Monday and Tuesday</w:t>
            </w:r>
          </w:p>
          <w:p w14:paraId="4AD33C78" w14:textId="2EE2B46C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583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3506">
              <w:rPr>
                <w:rFonts w:ascii="Arial" w:hAnsi="Arial" w:cs="Arial"/>
                <w:sz w:val="22"/>
                <w:szCs w:val="22"/>
              </w:rPr>
              <w:t>8am-3.30pm</w:t>
            </w:r>
          </w:p>
          <w:p w14:paraId="7BCF8E27" w14:textId="45934666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583506">
              <w:rPr>
                <w:rFonts w:ascii="Arial" w:hAnsi="Arial" w:cs="Arial"/>
                <w:sz w:val="22"/>
                <w:szCs w:val="22"/>
              </w:rPr>
              <w:t>Lucy</w:t>
            </w:r>
            <w:proofErr w:type="spellEnd"/>
            <w:proofErr w:type="gramEnd"/>
            <w:r w:rsidR="00583506">
              <w:rPr>
                <w:rFonts w:ascii="Arial" w:hAnsi="Arial" w:cs="Arial"/>
                <w:sz w:val="22"/>
                <w:szCs w:val="22"/>
              </w:rPr>
              <w:t xml:space="preserve"> McGinley</w:t>
            </w:r>
          </w:p>
        </w:tc>
        <w:tc>
          <w:tcPr>
            <w:tcW w:w="2405" w:type="dxa"/>
            <w:shd w:val="clear" w:color="auto" w:fill="auto"/>
          </w:tcPr>
          <w:p w14:paraId="6D051C9F" w14:textId="5F31E1EA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83506">
              <w:rPr>
                <w:rFonts w:ascii="Arial" w:hAnsi="Arial" w:cs="Arial"/>
                <w:sz w:val="22"/>
                <w:szCs w:val="22"/>
              </w:rPr>
              <w:t>Thursday and Friday</w:t>
            </w:r>
          </w:p>
          <w:p w14:paraId="7827F04D" w14:textId="042C4607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583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3506">
              <w:rPr>
                <w:rFonts w:ascii="Arial" w:hAnsi="Arial" w:cs="Arial"/>
                <w:sz w:val="22"/>
                <w:szCs w:val="22"/>
              </w:rPr>
              <w:t>8am-3.30pm</w:t>
            </w:r>
          </w:p>
          <w:p w14:paraId="363E9575" w14:textId="3E0092D8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583506">
              <w:rPr>
                <w:rFonts w:ascii="Arial" w:hAnsi="Arial" w:cs="Arial"/>
                <w:sz w:val="22"/>
                <w:szCs w:val="22"/>
              </w:rPr>
              <w:t>Lucy</w:t>
            </w:r>
            <w:proofErr w:type="spellEnd"/>
            <w:proofErr w:type="gramEnd"/>
            <w:r w:rsidR="00583506">
              <w:rPr>
                <w:rFonts w:ascii="Arial" w:hAnsi="Arial" w:cs="Arial"/>
                <w:sz w:val="22"/>
                <w:szCs w:val="22"/>
              </w:rPr>
              <w:t xml:space="preserve"> McGinley</w:t>
            </w:r>
          </w:p>
        </w:tc>
      </w:tr>
      <w:tr w:rsidR="002540CA" w14:paraId="471B048A" w14:textId="77777777" w:rsidTr="00583506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268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583506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268" w:type="dxa"/>
            <w:vAlign w:val="center"/>
          </w:tcPr>
          <w:p w14:paraId="559325E7" w14:textId="71F22772" w:rsidR="002540CA" w:rsidRPr="00361A39" w:rsidRDefault="00583506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Kindergarten Program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921F413" w14:textId="5AEAE760" w:rsidR="002540CA" w:rsidRPr="00361A39" w:rsidRDefault="00583506" w:rsidP="002540CA">
            <w:pPr>
              <w:rPr>
                <w:rFonts w:ascii="Arial" w:hAnsi="Arial"/>
                <w:sz w:val="22"/>
                <w:szCs w:val="22"/>
              </w:rPr>
            </w:pPr>
            <w:r>
              <w:t>Kindergarten Program</w:t>
            </w:r>
          </w:p>
        </w:tc>
      </w:tr>
      <w:tr w:rsidR="002540CA" w14:paraId="3B47BA84" w14:textId="77777777" w:rsidTr="00583506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268" w:type="dxa"/>
            <w:vAlign w:val="center"/>
          </w:tcPr>
          <w:p w14:paraId="4BC86BCC" w14:textId="0144AEC9" w:rsidR="002540CA" w:rsidRPr="00361A39" w:rsidRDefault="00583506" w:rsidP="002540CA">
            <w:pPr>
              <w:rPr>
                <w:rFonts w:ascii="Arial" w:hAnsi="Arial"/>
                <w:sz w:val="22"/>
                <w:szCs w:val="22"/>
              </w:rPr>
            </w:pPr>
            <w:r>
              <w:t>Kindergarten Age Requirements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2DC5F7A" w14:textId="12427A7B" w:rsidR="002540CA" w:rsidRPr="00361A39" w:rsidRDefault="00583506" w:rsidP="002540CA">
            <w:pPr>
              <w:rPr>
                <w:rFonts w:ascii="Arial" w:hAnsi="Arial"/>
                <w:sz w:val="22"/>
                <w:szCs w:val="22"/>
              </w:rPr>
            </w:pPr>
            <w:r>
              <w:t>Kindergarten Age Requirements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43039504" w:rsidR="00B37BF2" w:rsidRPr="0082405A" w:rsidRDefault="00583506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Administration Fee </w:t>
            </w:r>
          </w:p>
        </w:tc>
        <w:tc>
          <w:tcPr>
            <w:tcW w:w="2409" w:type="dxa"/>
            <w:shd w:val="clear" w:color="auto" w:fill="auto"/>
          </w:tcPr>
          <w:p w14:paraId="2B210F98" w14:textId="69C59E0E" w:rsidR="00B37BF2" w:rsidRPr="0082405A" w:rsidRDefault="00583506" w:rsidP="0058350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$150 annually</w:t>
            </w:r>
          </w:p>
        </w:tc>
        <w:tc>
          <w:tcPr>
            <w:tcW w:w="2665" w:type="dxa"/>
            <w:shd w:val="clear" w:color="auto" w:fill="auto"/>
          </w:tcPr>
          <w:p w14:paraId="2E5FF530" w14:textId="37623B81" w:rsidR="00B37BF2" w:rsidRPr="0082405A" w:rsidRDefault="001D5966" w:rsidP="0058350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D5966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83506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281F"/>
    <w:rsid w:val="00C36335"/>
    <w:rsid w:val="00C400A0"/>
    <w:rsid w:val="00C83077"/>
    <w:rsid w:val="00C922DB"/>
    <w:rsid w:val="00CA0AF3"/>
    <w:rsid w:val="00CC1C1F"/>
    <w:rsid w:val="00CC64E3"/>
    <w:rsid w:val="00CE5493"/>
    <w:rsid w:val="00D0663A"/>
    <w:rsid w:val="00D40245"/>
    <w:rsid w:val="00D41277"/>
    <w:rsid w:val="00D560D4"/>
    <w:rsid w:val="00DC6B1A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96703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3</cp:revision>
  <cp:lastPrinted>2022-11-08T05:58:00Z</cp:lastPrinted>
  <dcterms:created xsi:type="dcterms:W3CDTF">2023-11-26T08:45:00Z</dcterms:created>
  <dcterms:modified xsi:type="dcterms:W3CDTF">2024-02-20T00:13:00Z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