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345E36" w:rsidRDefault="00B37BF2" w:rsidP="00B37BF2">
      <w:pPr>
        <w:rPr>
          <w:rFonts w:ascii="Arial" w:hAnsi="Arial"/>
          <w:sz w:val="20"/>
          <w:szCs w:val="22"/>
        </w:rPr>
      </w:pPr>
      <w:r w:rsidRPr="00345E36">
        <w:rPr>
          <w:rFonts w:ascii="Arial" w:hAnsi="Arial"/>
          <w:sz w:val="20"/>
          <w:szCs w:val="22"/>
        </w:rPr>
        <w:t xml:space="preserve">This </w:t>
      </w:r>
      <w:r w:rsidR="000303E7" w:rsidRPr="00345E36">
        <w:rPr>
          <w:rFonts w:ascii="Arial" w:hAnsi="Arial"/>
          <w:sz w:val="20"/>
          <w:szCs w:val="22"/>
        </w:rPr>
        <w:t>Early Childhood Ed</w:t>
      </w:r>
      <w:r w:rsidR="003E7192" w:rsidRPr="00345E36">
        <w:rPr>
          <w:rFonts w:ascii="Arial" w:hAnsi="Arial"/>
          <w:sz w:val="20"/>
          <w:szCs w:val="22"/>
        </w:rPr>
        <w:t>u</w:t>
      </w:r>
      <w:r w:rsidR="000303E7" w:rsidRPr="00345E36">
        <w:rPr>
          <w:rFonts w:ascii="Arial" w:hAnsi="Arial"/>
          <w:sz w:val="20"/>
          <w:szCs w:val="22"/>
        </w:rPr>
        <w:t>cation and Care</w:t>
      </w:r>
      <w:r w:rsidRPr="00345E36">
        <w:rPr>
          <w:rFonts w:ascii="Arial" w:hAnsi="Arial"/>
          <w:sz w:val="20"/>
          <w:szCs w:val="22"/>
        </w:rPr>
        <w:t xml:space="preserve"> service is an approved kindergarten program provider </w:t>
      </w:r>
      <w:r w:rsidR="00E15CB8" w:rsidRPr="00345E36">
        <w:rPr>
          <w:rFonts w:ascii="Arial" w:hAnsi="Arial"/>
          <w:sz w:val="20"/>
          <w:szCs w:val="22"/>
        </w:rPr>
        <w:t xml:space="preserve">for the purposes of claiming </w:t>
      </w:r>
      <w:r w:rsidRPr="00345E36">
        <w:rPr>
          <w:rFonts w:ascii="Arial" w:hAnsi="Arial"/>
          <w:sz w:val="20"/>
          <w:szCs w:val="22"/>
        </w:rPr>
        <w:t>Queensland Kindergarten Funding (QKF).</w:t>
      </w:r>
    </w:p>
    <w:p w14:paraId="3CE6D8E9" w14:textId="77777777" w:rsidR="00B37BF2" w:rsidRPr="00345E36" w:rsidRDefault="00B37BF2" w:rsidP="00B37BF2">
      <w:pPr>
        <w:rPr>
          <w:rFonts w:ascii="Arial" w:hAnsi="Arial"/>
          <w:sz w:val="20"/>
          <w:szCs w:val="22"/>
        </w:rPr>
      </w:pPr>
    </w:p>
    <w:p w14:paraId="7F1C2F25" w14:textId="7970C1CE" w:rsidR="00B37BF2" w:rsidRPr="00345E36" w:rsidRDefault="0084702A" w:rsidP="00B37BF2">
      <w:pPr>
        <w:spacing w:after="120"/>
        <w:rPr>
          <w:rFonts w:ascii="Arial" w:hAnsi="Arial"/>
          <w:b/>
          <w:color w:val="FF0000"/>
          <w:sz w:val="20"/>
          <w:szCs w:val="22"/>
        </w:rPr>
      </w:pPr>
      <w:r w:rsidRPr="00345E36">
        <w:rPr>
          <w:rFonts w:ascii="Arial" w:hAnsi="Arial"/>
          <w:b/>
          <w:color w:val="FF0000"/>
          <w:sz w:val="20"/>
          <w:szCs w:val="22"/>
        </w:rPr>
        <w:t xml:space="preserve">Service </w:t>
      </w:r>
      <w:r w:rsidR="00B37BF2" w:rsidRPr="00345E36">
        <w:rPr>
          <w:rFonts w:ascii="Arial" w:hAnsi="Arial"/>
          <w:b/>
          <w:color w:val="FF0000"/>
          <w:sz w:val="20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:rsidRPr="00345E36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70CE0347" w:rsidR="00B37BF2" w:rsidRPr="00345E36" w:rsidRDefault="00B37BF2" w:rsidP="00F46F72">
            <w:pPr>
              <w:rPr>
                <w:rFonts w:ascii="Arial" w:hAnsi="Arial"/>
                <w:sz w:val="20"/>
                <w:szCs w:val="22"/>
              </w:rPr>
            </w:pPr>
            <w:r w:rsidRPr="00345E36">
              <w:rPr>
                <w:rFonts w:ascii="Arial" w:hAnsi="Arial"/>
                <w:b/>
                <w:sz w:val="20"/>
                <w:szCs w:val="22"/>
              </w:rPr>
              <w:t xml:space="preserve">Service name: </w:t>
            </w:r>
            <w:r w:rsidR="00F63370" w:rsidRPr="00345E36">
              <w:rPr>
                <w:rFonts w:ascii="Arial" w:hAnsi="Arial"/>
                <w:sz w:val="20"/>
                <w:szCs w:val="22"/>
              </w:rPr>
              <w:t>MITCHELTON PRE-SCHOOLING CENTRE</w:t>
            </w:r>
          </w:p>
        </w:tc>
      </w:tr>
      <w:tr w:rsidR="00B37BF2" w:rsidRPr="00345E36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7CAECD83" w:rsidR="00B37BF2" w:rsidRPr="00345E36" w:rsidRDefault="00B37BF2" w:rsidP="00F46F72">
            <w:pPr>
              <w:rPr>
                <w:rFonts w:ascii="Arial" w:hAnsi="Arial"/>
                <w:sz w:val="20"/>
                <w:szCs w:val="22"/>
              </w:rPr>
            </w:pPr>
            <w:r w:rsidRPr="00345E36">
              <w:rPr>
                <w:rFonts w:ascii="Arial" w:hAnsi="Arial"/>
                <w:b/>
                <w:sz w:val="20"/>
                <w:szCs w:val="22"/>
              </w:rPr>
              <w:t xml:space="preserve">Address: </w:t>
            </w:r>
            <w:r w:rsidR="00F63370" w:rsidRPr="00345E36">
              <w:rPr>
                <w:rFonts w:ascii="Arial" w:hAnsi="Arial"/>
                <w:b/>
                <w:sz w:val="20"/>
                <w:szCs w:val="22"/>
              </w:rPr>
              <w:t>29 Kedron Ave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1BB21C02" w:rsidR="00B37BF2" w:rsidRPr="00345E36" w:rsidRDefault="00B37BF2" w:rsidP="00F46F72">
            <w:pPr>
              <w:rPr>
                <w:rFonts w:ascii="Arial" w:hAnsi="Arial"/>
                <w:sz w:val="20"/>
                <w:szCs w:val="22"/>
              </w:rPr>
            </w:pPr>
            <w:r w:rsidRPr="00345E36">
              <w:rPr>
                <w:rFonts w:ascii="Arial" w:hAnsi="Arial"/>
                <w:b/>
                <w:sz w:val="20"/>
                <w:szCs w:val="22"/>
              </w:rPr>
              <w:t xml:space="preserve">Suburb: </w:t>
            </w:r>
            <w:r w:rsidR="00F63370" w:rsidRPr="00345E36">
              <w:rPr>
                <w:rFonts w:ascii="Arial" w:hAnsi="Arial"/>
                <w:sz w:val="20"/>
                <w:szCs w:val="22"/>
              </w:rPr>
              <w:t>Mitchelton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46582CC9" w:rsidR="00B37BF2" w:rsidRPr="00345E36" w:rsidRDefault="00B37BF2" w:rsidP="00F46F72">
            <w:pPr>
              <w:rPr>
                <w:rFonts w:ascii="Arial" w:hAnsi="Arial"/>
                <w:sz w:val="20"/>
                <w:szCs w:val="22"/>
              </w:rPr>
            </w:pPr>
            <w:r w:rsidRPr="00345E36">
              <w:rPr>
                <w:rFonts w:ascii="Arial" w:hAnsi="Arial"/>
                <w:b/>
                <w:sz w:val="20"/>
                <w:szCs w:val="22"/>
              </w:rPr>
              <w:t xml:space="preserve">Postcode: </w:t>
            </w:r>
            <w:r w:rsidR="00F63370" w:rsidRPr="00345E36">
              <w:rPr>
                <w:rFonts w:ascii="Arial" w:hAnsi="Arial"/>
                <w:sz w:val="20"/>
                <w:szCs w:val="22"/>
              </w:rPr>
              <w:t>4053</w:t>
            </w:r>
          </w:p>
        </w:tc>
      </w:tr>
      <w:tr w:rsidR="00B37BF2" w:rsidRPr="00345E36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1BA38CA0" w:rsidR="00B37BF2" w:rsidRPr="00345E36" w:rsidRDefault="00B37BF2" w:rsidP="00F46F72">
            <w:pPr>
              <w:rPr>
                <w:rFonts w:ascii="Arial" w:hAnsi="Arial"/>
                <w:sz w:val="20"/>
                <w:szCs w:val="22"/>
              </w:rPr>
            </w:pPr>
            <w:r w:rsidRPr="00345E36">
              <w:rPr>
                <w:rFonts w:ascii="Arial" w:hAnsi="Arial"/>
                <w:b/>
                <w:sz w:val="20"/>
                <w:szCs w:val="22"/>
              </w:rPr>
              <w:t xml:space="preserve">Phone: </w:t>
            </w:r>
            <w:r w:rsidR="00F63370" w:rsidRPr="00345E36">
              <w:rPr>
                <w:rFonts w:ascii="Arial" w:hAnsi="Arial"/>
                <w:b/>
                <w:sz w:val="20"/>
                <w:szCs w:val="22"/>
              </w:rPr>
              <w:t xml:space="preserve">   07 3355 2535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6C569463" w:rsidR="00B37BF2" w:rsidRPr="00345E36" w:rsidRDefault="00B37BF2" w:rsidP="00F46F72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B37BF2" w:rsidRPr="00345E36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0648D9BA" w:rsidR="00B37BF2" w:rsidRPr="00345E36" w:rsidRDefault="00B37BF2" w:rsidP="00F46F72">
            <w:pPr>
              <w:rPr>
                <w:rFonts w:ascii="Arial" w:hAnsi="Arial"/>
                <w:sz w:val="20"/>
                <w:szCs w:val="22"/>
              </w:rPr>
            </w:pPr>
            <w:r w:rsidRPr="00345E36">
              <w:rPr>
                <w:rFonts w:ascii="Arial" w:hAnsi="Arial"/>
                <w:b/>
                <w:sz w:val="20"/>
                <w:szCs w:val="22"/>
              </w:rPr>
              <w:t xml:space="preserve">Web: </w:t>
            </w:r>
            <w:r w:rsidR="00F63370" w:rsidRPr="00345E36">
              <w:rPr>
                <w:rFonts w:ascii="Arial" w:hAnsi="Arial"/>
                <w:b/>
                <w:sz w:val="20"/>
                <w:szCs w:val="22"/>
              </w:rPr>
              <w:t xml:space="preserve">   </w:t>
            </w:r>
            <w:hyperlink r:id="rId12" w:history="1">
              <w:r w:rsidR="00F63370" w:rsidRPr="00345E36">
                <w:rPr>
                  <w:rStyle w:val="Hyperlink"/>
                  <w:rFonts w:ascii="Arial" w:hAnsi="Arial"/>
                  <w:b/>
                  <w:sz w:val="20"/>
                  <w:szCs w:val="22"/>
                </w:rPr>
                <w:t>www.mpc.net.au</w:t>
              </w:r>
            </w:hyperlink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46AB73BC" w:rsidR="00B37BF2" w:rsidRPr="00345E36" w:rsidRDefault="00B37BF2" w:rsidP="00F46F72">
            <w:pPr>
              <w:rPr>
                <w:rFonts w:ascii="Arial" w:hAnsi="Arial"/>
                <w:sz w:val="20"/>
                <w:szCs w:val="22"/>
              </w:rPr>
            </w:pPr>
            <w:r w:rsidRPr="00345E36">
              <w:rPr>
                <w:rFonts w:ascii="Arial" w:hAnsi="Arial"/>
                <w:b/>
                <w:sz w:val="20"/>
                <w:szCs w:val="22"/>
              </w:rPr>
              <w:t xml:space="preserve">Email: </w:t>
            </w:r>
            <w:r w:rsidR="00F63370" w:rsidRPr="00345E36">
              <w:rPr>
                <w:rFonts w:ascii="Arial" w:hAnsi="Arial"/>
                <w:b/>
                <w:sz w:val="20"/>
                <w:szCs w:val="22"/>
              </w:rPr>
              <w:t>admin@mpc.net.au</w:t>
            </w:r>
          </w:p>
        </w:tc>
      </w:tr>
    </w:tbl>
    <w:p w14:paraId="6F325291" w14:textId="77777777" w:rsidR="00687426" w:rsidRPr="00345E36" w:rsidRDefault="00687426" w:rsidP="00687426">
      <w:pPr>
        <w:rPr>
          <w:rFonts w:ascii="Arial" w:hAnsi="Arial"/>
          <w:b/>
          <w:color w:val="FF0000"/>
          <w:sz w:val="20"/>
          <w:szCs w:val="22"/>
        </w:rPr>
      </w:pPr>
    </w:p>
    <w:p w14:paraId="0FCF1777" w14:textId="58379E56" w:rsidR="00BA6F5D" w:rsidRPr="00345E36" w:rsidRDefault="00B37BF2" w:rsidP="00687426">
      <w:pPr>
        <w:rPr>
          <w:rFonts w:ascii="Arial" w:hAnsi="Arial"/>
          <w:b/>
          <w:sz w:val="20"/>
          <w:szCs w:val="22"/>
        </w:rPr>
      </w:pPr>
      <w:r w:rsidRPr="00345E36">
        <w:rPr>
          <w:rFonts w:ascii="Arial" w:hAnsi="Arial"/>
          <w:b/>
          <w:color w:val="FF0000"/>
          <w:sz w:val="20"/>
          <w:szCs w:val="22"/>
        </w:rPr>
        <w:t>Kindergarten Fees</w:t>
      </w:r>
      <w:r w:rsidRPr="00345E36">
        <w:rPr>
          <w:rFonts w:ascii="Arial" w:hAnsi="Arial"/>
          <w:b/>
          <w:sz w:val="20"/>
          <w:szCs w:val="22"/>
        </w:rPr>
        <w:t xml:space="preserve"> </w:t>
      </w:r>
      <w:r w:rsidRPr="00345E36">
        <w:rPr>
          <w:rFonts w:ascii="Arial" w:hAnsi="Arial"/>
          <w:sz w:val="18"/>
        </w:rPr>
        <w:t>(</w:t>
      </w:r>
      <w:r w:rsidRPr="00345E36">
        <w:rPr>
          <w:rFonts w:ascii="Arial" w:hAnsi="Arial"/>
          <w:sz w:val="16"/>
          <w:szCs w:val="18"/>
        </w:rPr>
        <w:t>information current as at:</w:t>
      </w:r>
      <w:r w:rsidR="00F63370" w:rsidRPr="00345E36">
        <w:rPr>
          <w:rFonts w:ascii="Arial" w:hAnsi="Arial"/>
          <w:b/>
          <w:sz w:val="16"/>
          <w:szCs w:val="18"/>
        </w:rPr>
        <w:t>23.01.23</w:t>
      </w:r>
      <w:r w:rsidRPr="00345E36">
        <w:rPr>
          <w:rFonts w:ascii="Arial" w:hAnsi="Arial"/>
          <w:sz w:val="18"/>
        </w:rPr>
        <w:t>)</w:t>
      </w:r>
    </w:p>
    <w:tbl>
      <w:tblPr>
        <w:tblStyle w:val="TableGrid"/>
        <w:tblW w:w="7655" w:type="dxa"/>
        <w:tblInd w:w="2972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</w:tblGrid>
      <w:tr w:rsidR="00C56A78" w:rsidRPr="00345E36" w14:paraId="7FD665A7" w14:textId="77777777" w:rsidTr="00345E36">
        <w:trPr>
          <w:trHeight w:val="563"/>
        </w:trPr>
        <w:tc>
          <w:tcPr>
            <w:tcW w:w="2552" w:type="dxa"/>
            <w:vAlign w:val="center"/>
          </w:tcPr>
          <w:p w14:paraId="76A40A29" w14:textId="6F140D71" w:rsidR="00C56A78" w:rsidRPr="00345E36" w:rsidRDefault="00C56A78" w:rsidP="00C56A78">
            <w:pPr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345E36">
              <w:rPr>
                <w:rFonts w:ascii="Arial" w:hAnsi="Arial"/>
                <w:b/>
                <w:sz w:val="18"/>
                <w:szCs w:val="22"/>
              </w:rPr>
              <w:t>2 Day Groups</w:t>
            </w:r>
          </w:p>
        </w:tc>
        <w:tc>
          <w:tcPr>
            <w:tcW w:w="2551" w:type="dxa"/>
            <w:vAlign w:val="center"/>
          </w:tcPr>
          <w:p w14:paraId="0D4B2FE3" w14:textId="05F39A8F" w:rsidR="00C56A78" w:rsidRPr="00345E36" w:rsidRDefault="00C56A78" w:rsidP="00C56A78">
            <w:pPr>
              <w:spacing w:after="120"/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345E36">
              <w:rPr>
                <w:rFonts w:ascii="Arial" w:hAnsi="Arial"/>
                <w:b/>
                <w:sz w:val="18"/>
                <w:szCs w:val="22"/>
              </w:rPr>
              <w:t>3 Day Groups – 16.5 hrs per week</w:t>
            </w:r>
          </w:p>
        </w:tc>
        <w:tc>
          <w:tcPr>
            <w:tcW w:w="2552" w:type="dxa"/>
            <w:vAlign w:val="center"/>
          </w:tcPr>
          <w:p w14:paraId="0E26C168" w14:textId="09AB12B6" w:rsidR="00C56A78" w:rsidRPr="00345E36" w:rsidRDefault="00C56A78" w:rsidP="00C56A78">
            <w:pPr>
              <w:spacing w:after="120"/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345E36">
              <w:rPr>
                <w:rFonts w:ascii="Arial" w:hAnsi="Arial"/>
                <w:b/>
                <w:sz w:val="18"/>
                <w:szCs w:val="22"/>
              </w:rPr>
              <w:t>3 Day Group – 18 hrs per week</w:t>
            </w:r>
          </w:p>
        </w:tc>
      </w:tr>
    </w:tbl>
    <w:tbl>
      <w:tblPr>
        <w:tblW w:w="10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2552"/>
        <w:gridCol w:w="2551"/>
        <w:gridCol w:w="2552"/>
      </w:tblGrid>
      <w:tr w:rsidR="00F63370" w:rsidRPr="00345E36" w14:paraId="19F86D04" w14:textId="77777777" w:rsidTr="00345E36">
        <w:trPr>
          <w:trHeight w:val="454"/>
        </w:trPr>
        <w:tc>
          <w:tcPr>
            <w:tcW w:w="2869" w:type="dxa"/>
            <w:shd w:val="clear" w:color="auto" w:fill="auto"/>
          </w:tcPr>
          <w:p w14:paraId="5F06C4AE" w14:textId="27E4D769" w:rsidR="00F63370" w:rsidRPr="00345E36" w:rsidRDefault="00F63370" w:rsidP="00F46F72">
            <w:pPr>
              <w:rPr>
                <w:rFonts w:ascii="Arial" w:hAnsi="Arial"/>
                <w:b/>
                <w:sz w:val="18"/>
                <w:szCs w:val="22"/>
              </w:rPr>
            </w:pPr>
            <w:r w:rsidRPr="00345E36">
              <w:rPr>
                <w:rFonts w:ascii="Arial" w:hAnsi="Arial"/>
                <w:b/>
                <w:sz w:val="18"/>
                <w:szCs w:val="22"/>
              </w:rPr>
              <w:t xml:space="preserve">Kindergarten Program Details </w:t>
            </w:r>
          </w:p>
          <w:p w14:paraId="0248716A" w14:textId="0CC140E2" w:rsidR="00F63370" w:rsidRPr="00345E36" w:rsidRDefault="00F63370" w:rsidP="00F46F72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3033A143" w14:textId="10394FA1" w:rsidR="00F63370" w:rsidRPr="00345E36" w:rsidRDefault="00F63370" w:rsidP="00F46F72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Days:</w:t>
            </w:r>
            <w:r w:rsidR="00C56A78" w:rsidRPr="00345E36">
              <w:rPr>
                <w:rFonts w:ascii="Arial" w:hAnsi="Arial"/>
                <w:sz w:val="18"/>
                <w:szCs w:val="22"/>
              </w:rPr>
              <w:t xml:space="preserve">   Mon/Tues</w:t>
            </w:r>
          </w:p>
          <w:p w14:paraId="34C46A2B" w14:textId="6E69EA0D" w:rsidR="00C56A78" w:rsidRPr="00345E36" w:rsidRDefault="00C56A78" w:rsidP="00F46F72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Days:   Thurs/</w:t>
            </w:r>
            <w:proofErr w:type="spellStart"/>
            <w:r w:rsidRPr="00345E36">
              <w:rPr>
                <w:rFonts w:ascii="Arial" w:hAnsi="Arial"/>
                <w:sz w:val="18"/>
                <w:szCs w:val="22"/>
              </w:rPr>
              <w:t>Frid</w:t>
            </w:r>
            <w:proofErr w:type="spellEnd"/>
          </w:p>
          <w:p w14:paraId="47BE5232" w14:textId="77777777" w:rsidR="00F63370" w:rsidRPr="00345E36" w:rsidRDefault="00F63370" w:rsidP="00F46F72">
            <w:pPr>
              <w:rPr>
                <w:rFonts w:ascii="Arial" w:hAnsi="Arial"/>
                <w:sz w:val="18"/>
                <w:szCs w:val="22"/>
              </w:rPr>
            </w:pPr>
          </w:p>
          <w:p w14:paraId="6B642440" w14:textId="5FE1D9CE" w:rsidR="00F63370" w:rsidRPr="00345E36" w:rsidRDefault="00F63370" w:rsidP="00F46F72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Hrs:</w:t>
            </w:r>
            <w:r w:rsidR="00C56A78" w:rsidRPr="00345E36">
              <w:rPr>
                <w:rFonts w:ascii="Arial" w:hAnsi="Arial"/>
                <w:sz w:val="18"/>
                <w:szCs w:val="22"/>
              </w:rPr>
              <w:t xml:space="preserve">  8.30am – 4.00pm</w:t>
            </w:r>
          </w:p>
          <w:p w14:paraId="7BCF8E27" w14:textId="77777777" w:rsidR="00F63370" w:rsidRPr="00345E36" w:rsidRDefault="00F63370" w:rsidP="006F1CB6">
            <w:pPr>
              <w:spacing w:after="120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2551" w:type="dxa"/>
          </w:tcPr>
          <w:p w14:paraId="3EFC7605" w14:textId="7044F261" w:rsidR="00AD33EB" w:rsidRPr="00345E36" w:rsidRDefault="00AD33EB" w:rsidP="00AD33EB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Days:</w:t>
            </w:r>
            <w:r w:rsidR="00C56A78" w:rsidRPr="00345E36">
              <w:rPr>
                <w:rFonts w:ascii="Arial" w:hAnsi="Arial"/>
                <w:sz w:val="18"/>
                <w:szCs w:val="22"/>
              </w:rPr>
              <w:t xml:space="preserve">  Mon to Wed</w:t>
            </w:r>
          </w:p>
          <w:p w14:paraId="5A83DB00" w14:textId="2013552C" w:rsidR="00C56A78" w:rsidRPr="00345E36" w:rsidRDefault="00C56A78" w:rsidP="00AD33EB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Days:  Wed to Fri</w:t>
            </w:r>
          </w:p>
          <w:p w14:paraId="76486BF7" w14:textId="77777777" w:rsidR="00AD33EB" w:rsidRPr="00345E36" w:rsidRDefault="00AD33EB" w:rsidP="00AD33EB">
            <w:pPr>
              <w:rPr>
                <w:rFonts w:ascii="Arial" w:hAnsi="Arial"/>
                <w:sz w:val="18"/>
                <w:szCs w:val="22"/>
              </w:rPr>
            </w:pPr>
          </w:p>
          <w:p w14:paraId="55F92CEF" w14:textId="1EB6FBE1" w:rsidR="00F63370" w:rsidRPr="00345E36" w:rsidRDefault="00C56A78" w:rsidP="00AD33EB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H</w:t>
            </w:r>
            <w:r w:rsidR="00AD33EB" w:rsidRPr="00345E36">
              <w:rPr>
                <w:rFonts w:ascii="Arial" w:hAnsi="Arial"/>
                <w:sz w:val="18"/>
                <w:szCs w:val="22"/>
              </w:rPr>
              <w:t>rs:</w:t>
            </w:r>
            <w:r w:rsidRPr="00345E36">
              <w:rPr>
                <w:rFonts w:ascii="Arial" w:hAnsi="Arial"/>
                <w:sz w:val="18"/>
                <w:szCs w:val="22"/>
              </w:rPr>
              <w:t xml:space="preserve">  9.00am – 2.30pm</w:t>
            </w:r>
          </w:p>
        </w:tc>
        <w:tc>
          <w:tcPr>
            <w:tcW w:w="2552" w:type="dxa"/>
            <w:shd w:val="clear" w:color="auto" w:fill="auto"/>
          </w:tcPr>
          <w:p w14:paraId="648D6561" w14:textId="3CA0748D" w:rsidR="00F63370" w:rsidRPr="00345E36" w:rsidRDefault="00F63370" w:rsidP="00F46F72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Days:</w:t>
            </w:r>
            <w:r w:rsidR="00C56A78" w:rsidRPr="00345E36">
              <w:rPr>
                <w:rFonts w:ascii="Arial" w:hAnsi="Arial"/>
                <w:sz w:val="18"/>
                <w:szCs w:val="22"/>
              </w:rPr>
              <w:t xml:space="preserve">  Mon to Wed</w:t>
            </w:r>
          </w:p>
          <w:p w14:paraId="1F7713C8" w14:textId="77777777" w:rsidR="00F63370" w:rsidRPr="00345E36" w:rsidRDefault="00F63370" w:rsidP="00F46F72">
            <w:pPr>
              <w:rPr>
                <w:rFonts w:ascii="Arial" w:hAnsi="Arial"/>
                <w:sz w:val="18"/>
                <w:szCs w:val="22"/>
              </w:rPr>
            </w:pPr>
          </w:p>
          <w:p w14:paraId="363E9575" w14:textId="24228284" w:rsidR="00F63370" w:rsidRPr="00345E36" w:rsidRDefault="00F63370" w:rsidP="00F46F72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Hrs:</w:t>
            </w:r>
            <w:r w:rsidR="00C56A78" w:rsidRPr="00345E36">
              <w:rPr>
                <w:rFonts w:ascii="Arial" w:hAnsi="Arial"/>
                <w:sz w:val="18"/>
                <w:szCs w:val="22"/>
              </w:rPr>
              <w:t xml:space="preserve"> 8.45am -2.45pm</w:t>
            </w:r>
          </w:p>
        </w:tc>
      </w:tr>
      <w:tr w:rsidR="00F63370" w:rsidRPr="00345E36" w14:paraId="3FA84B5B" w14:textId="77777777" w:rsidTr="00345E36">
        <w:trPr>
          <w:trHeight w:val="454"/>
        </w:trPr>
        <w:tc>
          <w:tcPr>
            <w:tcW w:w="2869" w:type="dxa"/>
            <w:shd w:val="clear" w:color="auto" w:fill="auto"/>
          </w:tcPr>
          <w:p w14:paraId="6A7AFF2D" w14:textId="7EFBA725" w:rsidR="00F63370" w:rsidRPr="00345E36" w:rsidRDefault="00F63370" w:rsidP="000303E7">
            <w:pPr>
              <w:rPr>
                <w:rFonts w:ascii="Arial" w:hAnsi="Arial"/>
                <w:b/>
                <w:sz w:val="18"/>
                <w:szCs w:val="22"/>
              </w:rPr>
            </w:pPr>
            <w:r w:rsidRPr="00345E36">
              <w:rPr>
                <w:rFonts w:ascii="Arial" w:hAnsi="Arial"/>
                <w:b/>
                <w:sz w:val="18"/>
                <w:szCs w:val="22"/>
              </w:rPr>
              <w:t xml:space="preserve">Total </w:t>
            </w:r>
            <w:r w:rsidR="00E73B8F" w:rsidRPr="00345E36">
              <w:rPr>
                <w:rFonts w:ascii="Arial" w:hAnsi="Arial"/>
                <w:b/>
                <w:sz w:val="18"/>
                <w:szCs w:val="22"/>
              </w:rPr>
              <w:t>daily/term/</w:t>
            </w:r>
            <w:r w:rsidRPr="00345E36">
              <w:rPr>
                <w:rFonts w:ascii="Arial" w:hAnsi="Arial"/>
                <w:b/>
                <w:sz w:val="18"/>
                <w:szCs w:val="22"/>
              </w:rPr>
              <w:t>annual fee</w:t>
            </w:r>
          </w:p>
          <w:p w14:paraId="0B9C618E" w14:textId="77777777" w:rsidR="00F63370" w:rsidRPr="00345E36" w:rsidRDefault="00F63370" w:rsidP="003970C1">
            <w:pPr>
              <w:spacing w:after="120"/>
              <w:rPr>
                <w:rFonts w:ascii="Arial" w:hAnsi="Arial"/>
                <w:sz w:val="18"/>
                <w:szCs w:val="21"/>
              </w:rPr>
            </w:pPr>
            <w:r w:rsidRPr="00345E36">
              <w:rPr>
                <w:rFonts w:ascii="Arial" w:hAnsi="Arial"/>
                <w:sz w:val="18"/>
                <w:szCs w:val="21"/>
              </w:rPr>
              <w:t>(cost of the program before the subsidies are applied )</w:t>
            </w:r>
          </w:p>
        </w:tc>
        <w:tc>
          <w:tcPr>
            <w:tcW w:w="2552" w:type="dxa"/>
          </w:tcPr>
          <w:p w14:paraId="2199B37A" w14:textId="7283A2F6" w:rsidR="00F63370" w:rsidRPr="00345E36" w:rsidRDefault="00E73B8F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$      46.82</w:t>
            </w:r>
            <w:r w:rsidR="00CA64AB">
              <w:rPr>
                <w:rFonts w:ascii="Arial" w:hAnsi="Arial"/>
                <w:sz w:val="18"/>
                <w:szCs w:val="22"/>
              </w:rPr>
              <w:t xml:space="preserve"> daily</w:t>
            </w:r>
          </w:p>
          <w:p w14:paraId="475415E6" w14:textId="66070265" w:rsidR="00E73B8F" w:rsidRPr="00345E36" w:rsidRDefault="00E73B8F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$    936.25</w:t>
            </w:r>
            <w:r w:rsidR="00CA64AB">
              <w:rPr>
                <w:rFonts w:ascii="Arial" w:hAnsi="Arial"/>
                <w:sz w:val="18"/>
                <w:szCs w:val="22"/>
              </w:rPr>
              <w:t xml:space="preserve"> term </w:t>
            </w:r>
          </w:p>
          <w:p w14:paraId="09572FE6" w14:textId="4D33C69F" w:rsidR="00C56A78" w:rsidRPr="00345E36" w:rsidRDefault="00C56A78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$</w:t>
            </w:r>
            <w:r w:rsidR="00E73B8F" w:rsidRPr="00345E36">
              <w:rPr>
                <w:rFonts w:ascii="Arial" w:hAnsi="Arial"/>
                <w:sz w:val="18"/>
                <w:szCs w:val="22"/>
              </w:rPr>
              <w:t xml:space="preserve"> </w:t>
            </w:r>
            <w:r w:rsidRPr="00345E36">
              <w:rPr>
                <w:rFonts w:ascii="Arial" w:hAnsi="Arial"/>
                <w:sz w:val="18"/>
                <w:szCs w:val="22"/>
              </w:rPr>
              <w:t>3,745.00</w:t>
            </w:r>
            <w:r w:rsidR="00CA64AB">
              <w:rPr>
                <w:rFonts w:ascii="Arial" w:hAnsi="Arial"/>
                <w:sz w:val="18"/>
                <w:szCs w:val="22"/>
              </w:rPr>
              <w:t xml:space="preserve"> annual</w:t>
            </w:r>
          </w:p>
        </w:tc>
        <w:tc>
          <w:tcPr>
            <w:tcW w:w="2551" w:type="dxa"/>
          </w:tcPr>
          <w:p w14:paraId="75E6152B" w14:textId="25BC61D3" w:rsidR="00F63370" w:rsidRPr="00345E36" w:rsidRDefault="00E73B8F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$      34.36</w:t>
            </w:r>
            <w:r w:rsidR="00CA64AB">
              <w:rPr>
                <w:rFonts w:ascii="Arial" w:hAnsi="Arial"/>
                <w:sz w:val="18"/>
                <w:szCs w:val="22"/>
              </w:rPr>
              <w:t xml:space="preserve"> daily</w:t>
            </w:r>
          </w:p>
          <w:p w14:paraId="1D5E1EFA" w14:textId="6A570AAD" w:rsidR="00E73B8F" w:rsidRPr="00345E36" w:rsidRDefault="00E73B8F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$ 1,029.75</w:t>
            </w:r>
            <w:r w:rsidR="00CA64AB">
              <w:rPr>
                <w:rFonts w:ascii="Arial" w:hAnsi="Arial"/>
                <w:sz w:val="18"/>
                <w:szCs w:val="22"/>
              </w:rPr>
              <w:t xml:space="preserve"> term</w:t>
            </w:r>
          </w:p>
          <w:p w14:paraId="01EA1A02" w14:textId="6B1522C6" w:rsidR="00C56A78" w:rsidRPr="00345E36" w:rsidRDefault="00C56A78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$</w:t>
            </w:r>
            <w:r w:rsidR="00E73B8F" w:rsidRPr="00345E36">
              <w:rPr>
                <w:rFonts w:ascii="Arial" w:hAnsi="Arial"/>
                <w:sz w:val="18"/>
                <w:szCs w:val="22"/>
              </w:rPr>
              <w:t xml:space="preserve"> </w:t>
            </w:r>
            <w:r w:rsidRPr="00345E36">
              <w:rPr>
                <w:rFonts w:ascii="Arial" w:hAnsi="Arial"/>
                <w:sz w:val="18"/>
                <w:szCs w:val="22"/>
              </w:rPr>
              <w:t>4,119.00</w:t>
            </w:r>
            <w:r w:rsidR="00CA64AB">
              <w:rPr>
                <w:rFonts w:ascii="Arial" w:hAnsi="Arial"/>
                <w:sz w:val="18"/>
                <w:szCs w:val="22"/>
              </w:rPr>
              <w:t xml:space="preserve"> annual</w:t>
            </w:r>
          </w:p>
        </w:tc>
        <w:tc>
          <w:tcPr>
            <w:tcW w:w="2552" w:type="dxa"/>
            <w:shd w:val="clear" w:color="auto" w:fill="auto"/>
          </w:tcPr>
          <w:p w14:paraId="30BAE49A" w14:textId="552278AB" w:rsidR="00F63370" w:rsidRPr="00345E36" w:rsidRDefault="00E73B8F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$      37.44</w:t>
            </w:r>
            <w:r w:rsidR="00CA64AB">
              <w:rPr>
                <w:rFonts w:ascii="Arial" w:hAnsi="Arial"/>
                <w:sz w:val="18"/>
                <w:szCs w:val="22"/>
              </w:rPr>
              <w:t xml:space="preserve"> daily</w:t>
            </w:r>
          </w:p>
          <w:p w14:paraId="6D805AF0" w14:textId="772507DB" w:rsidR="00E73B8F" w:rsidRPr="00345E36" w:rsidRDefault="00E73B8F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$ 1,023.25</w:t>
            </w:r>
            <w:r w:rsidR="00CA64AB">
              <w:rPr>
                <w:rFonts w:ascii="Arial" w:hAnsi="Arial"/>
                <w:sz w:val="18"/>
                <w:szCs w:val="22"/>
              </w:rPr>
              <w:t xml:space="preserve"> term</w:t>
            </w:r>
          </w:p>
          <w:p w14:paraId="70D53D94" w14:textId="5EAC8B9E" w:rsidR="00C56A78" w:rsidRPr="00345E36" w:rsidRDefault="00C56A78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$</w:t>
            </w:r>
            <w:r w:rsidR="00E73B8F" w:rsidRPr="00345E36">
              <w:rPr>
                <w:rFonts w:ascii="Arial" w:hAnsi="Arial"/>
                <w:sz w:val="18"/>
                <w:szCs w:val="22"/>
              </w:rPr>
              <w:t xml:space="preserve"> </w:t>
            </w:r>
            <w:r w:rsidRPr="00345E36">
              <w:rPr>
                <w:rFonts w:ascii="Arial" w:hAnsi="Arial"/>
                <w:sz w:val="18"/>
                <w:szCs w:val="22"/>
              </w:rPr>
              <w:t>4,493.00</w:t>
            </w:r>
            <w:r w:rsidR="00CA64AB">
              <w:rPr>
                <w:rFonts w:ascii="Arial" w:hAnsi="Arial"/>
                <w:sz w:val="18"/>
                <w:szCs w:val="22"/>
              </w:rPr>
              <w:t xml:space="preserve"> annual</w:t>
            </w:r>
          </w:p>
        </w:tc>
      </w:tr>
      <w:tr w:rsidR="00F63370" w:rsidRPr="00345E36" w14:paraId="471B048A" w14:textId="77777777" w:rsidTr="00345E36">
        <w:trPr>
          <w:trHeight w:val="454"/>
        </w:trPr>
        <w:tc>
          <w:tcPr>
            <w:tcW w:w="2869" w:type="dxa"/>
            <w:shd w:val="clear" w:color="auto" w:fill="auto"/>
          </w:tcPr>
          <w:p w14:paraId="365FADD0" w14:textId="77777777" w:rsidR="00F63370" w:rsidRPr="00345E36" w:rsidRDefault="00F63370" w:rsidP="0080229A">
            <w:pPr>
              <w:rPr>
                <w:rFonts w:ascii="Arial" w:hAnsi="Arial"/>
                <w:b/>
                <w:sz w:val="18"/>
                <w:szCs w:val="22"/>
              </w:rPr>
            </w:pPr>
            <w:r w:rsidRPr="00345E36">
              <w:rPr>
                <w:rFonts w:ascii="Arial" w:hAnsi="Arial"/>
                <w:b/>
                <w:sz w:val="18"/>
                <w:szCs w:val="22"/>
              </w:rPr>
              <w:t>Application of QKF to reduce out-of-pocket expenses</w:t>
            </w:r>
          </w:p>
          <w:p w14:paraId="0F9BD08B" w14:textId="5E3FFC69" w:rsidR="00F63370" w:rsidRDefault="00F63370" w:rsidP="0021436B">
            <w:pPr>
              <w:pStyle w:val="ListParagraph"/>
              <w:numPr>
                <w:ilvl w:val="0"/>
                <w:numId w:val="2"/>
              </w:numPr>
              <w:ind w:left="357" w:hanging="283"/>
              <w:rPr>
                <w:rFonts w:ascii="Arial" w:hAnsi="Arial"/>
                <w:sz w:val="18"/>
                <w:szCs w:val="21"/>
              </w:rPr>
            </w:pPr>
            <w:r w:rsidRPr="00345E36">
              <w:rPr>
                <w:rFonts w:ascii="Arial" w:hAnsi="Arial"/>
                <w:sz w:val="18"/>
                <w:szCs w:val="21"/>
              </w:rPr>
              <w:t>Base subsidy fee reduction</w:t>
            </w:r>
          </w:p>
          <w:p w14:paraId="57C32102" w14:textId="77777777" w:rsidR="0021436B" w:rsidRPr="00345E36" w:rsidRDefault="0021436B" w:rsidP="0021436B">
            <w:pPr>
              <w:pStyle w:val="ListParagraph"/>
              <w:ind w:left="357"/>
              <w:rPr>
                <w:rFonts w:ascii="Arial" w:hAnsi="Arial"/>
                <w:sz w:val="18"/>
                <w:szCs w:val="21"/>
              </w:rPr>
            </w:pPr>
          </w:p>
          <w:p w14:paraId="679C1F03" w14:textId="73D633E6" w:rsidR="00F63370" w:rsidRDefault="00F63370" w:rsidP="0021436B">
            <w:pPr>
              <w:pStyle w:val="ListParagraph"/>
              <w:numPr>
                <w:ilvl w:val="0"/>
                <w:numId w:val="2"/>
              </w:numPr>
              <w:ind w:left="357" w:hanging="283"/>
              <w:rPr>
                <w:rFonts w:ascii="Arial" w:hAnsi="Arial"/>
                <w:sz w:val="18"/>
                <w:szCs w:val="21"/>
              </w:rPr>
            </w:pPr>
            <w:r w:rsidRPr="00345E36">
              <w:rPr>
                <w:rFonts w:ascii="Arial" w:hAnsi="Arial"/>
                <w:sz w:val="18"/>
                <w:szCs w:val="21"/>
              </w:rPr>
              <w:t xml:space="preserve">Kindy </w:t>
            </w:r>
            <w:r w:rsidR="00C56A78" w:rsidRPr="00345E36">
              <w:rPr>
                <w:rFonts w:ascii="Arial" w:hAnsi="Arial"/>
                <w:sz w:val="18"/>
                <w:szCs w:val="21"/>
              </w:rPr>
              <w:t>FTB</w:t>
            </w:r>
          </w:p>
          <w:p w14:paraId="7B91E727" w14:textId="77777777" w:rsidR="0021436B" w:rsidRPr="00345E36" w:rsidRDefault="0021436B" w:rsidP="0021436B">
            <w:pPr>
              <w:pStyle w:val="ListParagraph"/>
              <w:ind w:left="357"/>
              <w:rPr>
                <w:rFonts w:ascii="Arial" w:hAnsi="Arial"/>
                <w:sz w:val="18"/>
                <w:szCs w:val="21"/>
              </w:rPr>
            </w:pPr>
          </w:p>
          <w:p w14:paraId="6B5EB0F8" w14:textId="07CBCBD2" w:rsidR="00F63370" w:rsidRPr="00345E36" w:rsidRDefault="00F63370" w:rsidP="0021436B">
            <w:pPr>
              <w:pStyle w:val="ListParagraph"/>
              <w:numPr>
                <w:ilvl w:val="0"/>
                <w:numId w:val="2"/>
              </w:numPr>
              <w:spacing w:after="120"/>
              <w:ind w:left="357" w:hanging="283"/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1"/>
              </w:rPr>
              <w:t xml:space="preserve">Kindy </w:t>
            </w:r>
            <w:r w:rsidR="00C56A78" w:rsidRPr="00345E36">
              <w:rPr>
                <w:rFonts w:ascii="Arial" w:hAnsi="Arial"/>
                <w:sz w:val="18"/>
                <w:szCs w:val="21"/>
              </w:rPr>
              <w:t>Plus</w:t>
            </w:r>
          </w:p>
        </w:tc>
        <w:tc>
          <w:tcPr>
            <w:tcW w:w="2552" w:type="dxa"/>
          </w:tcPr>
          <w:p w14:paraId="246CEF99" w14:textId="77777777" w:rsidR="0021436B" w:rsidRDefault="0021436B" w:rsidP="000303E7">
            <w:pPr>
              <w:rPr>
                <w:rFonts w:ascii="Arial" w:hAnsi="Arial"/>
                <w:sz w:val="18"/>
                <w:szCs w:val="22"/>
              </w:rPr>
            </w:pPr>
          </w:p>
          <w:p w14:paraId="581C8392" w14:textId="77777777" w:rsidR="0021436B" w:rsidRDefault="0021436B" w:rsidP="000303E7">
            <w:pPr>
              <w:rPr>
                <w:rFonts w:ascii="Arial" w:hAnsi="Arial"/>
                <w:sz w:val="18"/>
                <w:szCs w:val="22"/>
              </w:rPr>
            </w:pPr>
          </w:p>
          <w:p w14:paraId="44213874" w14:textId="7672D996" w:rsidR="00972E6E" w:rsidRPr="00345E36" w:rsidRDefault="0021436B" w:rsidP="000303E7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$</w:t>
            </w:r>
            <w:r w:rsidR="00972E6E" w:rsidRPr="00345E36">
              <w:rPr>
                <w:rFonts w:ascii="Arial" w:hAnsi="Arial"/>
                <w:sz w:val="18"/>
                <w:szCs w:val="22"/>
              </w:rPr>
              <w:t xml:space="preserve">    </w:t>
            </w:r>
            <w:r w:rsidR="00EA1D4D">
              <w:rPr>
                <w:rFonts w:ascii="Arial" w:hAnsi="Arial"/>
                <w:sz w:val="18"/>
                <w:szCs w:val="22"/>
              </w:rPr>
              <w:t>28.06 daily</w:t>
            </w:r>
          </w:p>
          <w:p w14:paraId="1B8171F6" w14:textId="77777777" w:rsidR="0021436B" w:rsidRDefault="0021436B" w:rsidP="000303E7">
            <w:pPr>
              <w:rPr>
                <w:rFonts w:ascii="Arial" w:hAnsi="Arial"/>
                <w:sz w:val="18"/>
                <w:szCs w:val="22"/>
              </w:rPr>
            </w:pPr>
          </w:p>
          <w:p w14:paraId="5AA42D3C" w14:textId="4217FDDE" w:rsidR="00972E6E" w:rsidRPr="00345E36" w:rsidRDefault="00972E6E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 xml:space="preserve">$    </w:t>
            </w:r>
            <w:r w:rsidR="00EA1D4D">
              <w:rPr>
                <w:rFonts w:ascii="Arial" w:hAnsi="Arial"/>
                <w:sz w:val="18"/>
                <w:szCs w:val="22"/>
              </w:rPr>
              <w:t>2.51 daily</w:t>
            </w:r>
          </w:p>
          <w:p w14:paraId="5A0669D9" w14:textId="77777777" w:rsidR="00C56A78" w:rsidRPr="00345E36" w:rsidRDefault="00C56A78" w:rsidP="000303E7">
            <w:pPr>
              <w:rPr>
                <w:rFonts w:ascii="Arial" w:hAnsi="Arial"/>
                <w:sz w:val="18"/>
                <w:szCs w:val="22"/>
              </w:rPr>
            </w:pPr>
          </w:p>
          <w:p w14:paraId="2AB8161A" w14:textId="38707D64" w:rsidR="00C56A78" w:rsidRPr="00345E36" w:rsidRDefault="00C56A78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Fee Free</w:t>
            </w:r>
          </w:p>
        </w:tc>
        <w:tc>
          <w:tcPr>
            <w:tcW w:w="2551" w:type="dxa"/>
          </w:tcPr>
          <w:p w14:paraId="1B734BFF" w14:textId="77777777" w:rsidR="0021436B" w:rsidRDefault="0021436B" w:rsidP="000303E7">
            <w:pPr>
              <w:rPr>
                <w:rFonts w:ascii="Arial" w:hAnsi="Arial"/>
                <w:sz w:val="18"/>
                <w:szCs w:val="22"/>
              </w:rPr>
            </w:pPr>
          </w:p>
          <w:p w14:paraId="2236A0BA" w14:textId="77777777" w:rsidR="0021436B" w:rsidRDefault="0021436B" w:rsidP="000303E7">
            <w:pPr>
              <w:rPr>
                <w:rFonts w:ascii="Arial" w:hAnsi="Arial"/>
                <w:sz w:val="18"/>
                <w:szCs w:val="22"/>
              </w:rPr>
            </w:pPr>
          </w:p>
          <w:p w14:paraId="2B97A6ED" w14:textId="6251E602" w:rsidR="00972E6E" w:rsidRPr="00345E36" w:rsidRDefault="00972E6E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 xml:space="preserve">$ </w:t>
            </w:r>
            <w:r w:rsidR="00345E36" w:rsidRPr="00345E36">
              <w:rPr>
                <w:rFonts w:ascii="Arial" w:hAnsi="Arial"/>
                <w:sz w:val="18"/>
                <w:szCs w:val="22"/>
              </w:rPr>
              <w:t xml:space="preserve"> </w:t>
            </w:r>
            <w:r w:rsidR="00582F48">
              <w:rPr>
                <w:rFonts w:ascii="Arial" w:hAnsi="Arial"/>
                <w:sz w:val="18"/>
                <w:szCs w:val="22"/>
              </w:rPr>
              <w:t xml:space="preserve"> </w:t>
            </w:r>
            <w:r w:rsidRPr="00345E36">
              <w:rPr>
                <w:rFonts w:ascii="Arial" w:hAnsi="Arial"/>
                <w:sz w:val="18"/>
                <w:szCs w:val="22"/>
              </w:rPr>
              <w:t xml:space="preserve"> </w:t>
            </w:r>
            <w:r w:rsidR="00EA1D4D">
              <w:rPr>
                <w:rFonts w:ascii="Arial" w:hAnsi="Arial"/>
                <w:sz w:val="18"/>
                <w:szCs w:val="22"/>
              </w:rPr>
              <w:t>21.83 daily</w:t>
            </w:r>
            <w:r w:rsidR="0021436B">
              <w:rPr>
                <w:rFonts w:ascii="Arial" w:hAnsi="Arial"/>
                <w:sz w:val="18"/>
                <w:szCs w:val="22"/>
              </w:rPr>
              <w:t xml:space="preserve"> </w:t>
            </w:r>
          </w:p>
          <w:p w14:paraId="20DF8577" w14:textId="77777777" w:rsidR="00C56A78" w:rsidRPr="00345E36" w:rsidRDefault="00C56A78" w:rsidP="000303E7">
            <w:pPr>
              <w:rPr>
                <w:rFonts w:ascii="Arial" w:hAnsi="Arial"/>
                <w:sz w:val="18"/>
                <w:szCs w:val="22"/>
              </w:rPr>
            </w:pPr>
          </w:p>
          <w:p w14:paraId="35E3EC2A" w14:textId="10912264" w:rsidR="00972E6E" w:rsidRPr="00345E36" w:rsidRDefault="00972E6E" w:rsidP="00972E6E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 xml:space="preserve">$    </w:t>
            </w:r>
            <w:r w:rsidR="00EA1D4D">
              <w:rPr>
                <w:rFonts w:ascii="Arial" w:hAnsi="Arial"/>
                <w:sz w:val="18"/>
                <w:szCs w:val="22"/>
              </w:rPr>
              <w:t>4.79 daily</w:t>
            </w:r>
          </w:p>
          <w:p w14:paraId="43941D62" w14:textId="77777777" w:rsidR="00C56A78" w:rsidRPr="00345E36" w:rsidRDefault="00C56A78" w:rsidP="000303E7">
            <w:pPr>
              <w:rPr>
                <w:rFonts w:ascii="Arial" w:hAnsi="Arial"/>
                <w:sz w:val="18"/>
                <w:szCs w:val="22"/>
              </w:rPr>
            </w:pPr>
          </w:p>
          <w:p w14:paraId="18246E33" w14:textId="4E8746F6" w:rsidR="00345E36" w:rsidRPr="00345E36" w:rsidRDefault="00345E36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Fee Free</w:t>
            </w:r>
          </w:p>
        </w:tc>
        <w:tc>
          <w:tcPr>
            <w:tcW w:w="2552" w:type="dxa"/>
            <w:shd w:val="clear" w:color="auto" w:fill="auto"/>
          </w:tcPr>
          <w:p w14:paraId="30F3EF61" w14:textId="77777777" w:rsidR="0021436B" w:rsidRDefault="0021436B" w:rsidP="000303E7">
            <w:pPr>
              <w:rPr>
                <w:rFonts w:ascii="Arial" w:hAnsi="Arial"/>
                <w:sz w:val="18"/>
                <w:szCs w:val="22"/>
              </w:rPr>
            </w:pPr>
          </w:p>
          <w:p w14:paraId="6B5C9E52" w14:textId="77777777" w:rsidR="0021436B" w:rsidRDefault="0021436B" w:rsidP="000303E7">
            <w:pPr>
              <w:rPr>
                <w:rFonts w:ascii="Arial" w:hAnsi="Arial"/>
                <w:sz w:val="18"/>
                <w:szCs w:val="22"/>
              </w:rPr>
            </w:pPr>
          </w:p>
          <w:p w14:paraId="3A0D0614" w14:textId="281BBF64" w:rsidR="00972E6E" w:rsidRPr="00345E36" w:rsidRDefault="00972E6E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 xml:space="preserve">$ </w:t>
            </w:r>
            <w:r w:rsidR="00345E36" w:rsidRPr="00345E36">
              <w:rPr>
                <w:rFonts w:ascii="Arial" w:hAnsi="Arial"/>
                <w:sz w:val="18"/>
                <w:szCs w:val="22"/>
              </w:rPr>
              <w:t xml:space="preserve">  </w:t>
            </w:r>
            <w:r w:rsidRPr="00345E36">
              <w:rPr>
                <w:rFonts w:ascii="Arial" w:hAnsi="Arial"/>
                <w:sz w:val="18"/>
                <w:szCs w:val="22"/>
              </w:rPr>
              <w:t xml:space="preserve"> </w:t>
            </w:r>
            <w:r w:rsidR="00EA1D4D">
              <w:rPr>
                <w:rFonts w:ascii="Arial" w:hAnsi="Arial"/>
                <w:sz w:val="18"/>
                <w:szCs w:val="22"/>
              </w:rPr>
              <w:t xml:space="preserve">24.94 </w:t>
            </w:r>
            <w:proofErr w:type="spellStart"/>
            <w:r w:rsidR="00EA1D4D">
              <w:rPr>
                <w:rFonts w:ascii="Arial" w:hAnsi="Arial"/>
                <w:sz w:val="18"/>
                <w:szCs w:val="22"/>
              </w:rPr>
              <w:t>daiy</w:t>
            </w:r>
            <w:proofErr w:type="spellEnd"/>
            <w:r w:rsidR="0021436B">
              <w:rPr>
                <w:rFonts w:ascii="Arial" w:hAnsi="Arial"/>
                <w:sz w:val="18"/>
                <w:szCs w:val="22"/>
              </w:rPr>
              <w:t xml:space="preserve"> </w:t>
            </w:r>
          </w:p>
          <w:p w14:paraId="2C67EB14" w14:textId="77777777" w:rsidR="00C56A78" w:rsidRPr="00345E36" w:rsidRDefault="00C56A78" w:rsidP="000303E7">
            <w:pPr>
              <w:rPr>
                <w:rFonts w:ascii="Arial" w:hAnsi="Arial"/>
                <w:sz w:val="18"/>
                <w:szCs w:val="22"/>
              </w:rPr>
            </w:pPr>
          </w:p>
          <w:p w14:paraId="0F50EEC5" w14:textId="771FD171" w:rsidR="00972E6E" w:rsidRPr="00345E36" w:rsidRDefault="00972E6E" w:rsidP="00972E6E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 xml:space="preserve">$    </w:t>
            </w:r>
            <w:r w:rsidR="00EA1D4D">
              <w:rPr>
                <w:rFonts w:ascii="Arial" w:hAnsi="Arial"/>
                <w:sz w:val="18"/>
                <w:szCs w:val="22"/>
              </w:rPr>
              <w:t>7.91 daily</w:t>
            </w:r>
          </w:p>
          <w:p w14:paraId="6503F779" w14:textId="77777777" w:rsidR="00345E36" w:rsidRPr="00345E36" w:rsidRDefault="00345E36" w:rsidP="000303E7">
            <w:pPr>
              <w:rPr>
                <w:rFonts w:ascii="Arial" w:hAnsi="Arial"/>
                <w:sz w:val="18"/>
                <w:szCs w:val="22"/>
              </w:rPr>
            </w:pPr>
          </w:p>
          <w:p w14:paraId="7334AE98" w14:textId="36BA18D8" w:rsidR="00C56A78" w:rsidRPr="00345E36" w:rsidRDefault="00345E36" w:rsidP="000303E7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Fee Free</w:t>
            </w:r>
          </w:p>
        </w:tc>
      </w:tr>
      <w:tr w:rsidR="00F63370" w:rsidRPr="00345E36" w14:paraId="769D389E" w14:textId="77777777" w:rsidTr="00345E36">
        <w:trPr>
          <w:trHeight w:val="454"/>
        </w:trPr>
        <w:tc>
          <w:tcPr>
            <w:tcW w:w="2869" w:type="dxa"/>
            <w:shd w:val="clear" w:color="auto" w:fill="auto"/>
          </w:tcPr>
          <w:p w14:paraId="7289FDC4" w14:textId="63EAC12C" w:rsidR="00F63370" w:rsidRPr="00345E36" w:rsidRDefault="00F63370" w:rsidP="000303E7">
            <w:pPr>
              <w:rPr>
                <w:rFonts w:ascii="Arial" w:hAnsi="Arial"/>
                <w:b/>
                <w:sz w:val="18"/>
                <w:szCs w:val="22"/>
              </w:rPr>
            </w:pPr>
            <w:r w:rsidRPr="00345E36">
              <w:rPr>
                <w:rFonts w:ascii="Arial" w:hAnsi="Arial"/>
                <w:b/>
                <w:sz w:val="18"/>
                <w:szCs w:val="22"/>
              </w:rPr>
              <w:t>Inclusions in the total daily rate:</w:t>
            </w:r>
          </w:p>
          <w:p w14:paraId="32D94E07" w14:textId="18BF7015" w:rsidR="00F63370" w:rsidRPr="00345E36" w:rsidRDefault="00F63370" w:rsidP="000303E7">
            <w:pPr>
              <w:rPr>
                <w:rFonts w:ascii="Arial" w:hAnsi="Arial"/>
                <w:sz w:val="18"/>
                <w:szCs w:val="21"/>
              </w:rPr>
            </w:pPr>
            <w:r w:rsidRPr="00345E36">
              <w:rPr>
                <w:rFonts w:ascii="Arial" w:hAnsi="Arial"/>
                <w:sz w:val="18"/>
                <w:szCs w:val="21"/>
              </w:rPr>
              <w:t>(list inclusions, e.g. food, sunscreen)</w:t>
            </w:r>
          </w:p>
        </w:tc>
        <w:tc>
          <w:tcPr>
            <w:tcW w:w="2552" w:type="dxa"/>
            <w:vAlign w:val="center"/>
          </w:tcPr>
          <w:p w14:paraId="559325E7" w14:textId="0256F103" w:rsidR="00C56A78" w:rsidRPr="00345E36" w:rsidRDefault="00C56A78" w:rsidP="00C56A78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Sunscreen</w:t>
            </w:r>
          </w:p>
        </w:tc>
        <w:tc>
          <w:tcPr>
            <w:tcW w:w="2551" w:type="dxa"/>
            <w:vAlign w:val="center"/>
          </w:tcPr>
          <w:p w14:paraId="61E3B6F9" w14:textId="1FF99E90" w:rsidR="00F63370" w:rsidRPr="00345E36" w:rsidRDefault="00C56A78" w:rsidP="00C56A78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Sunscreen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21F413" w14:textId="4644AD90" w:rsidR="00F63370" w:rsidRPr="00345E36" w:rsidRDefault="00C56A78" w:rsidP="00C56A78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Sunscreen</w:t>
            </w:r>
          </w:p>
        </w:tc>
      </w:tr>
      <w:tr w:rsidR="00F63370" w:rsidRPr="00345E36" w14:paraId="3B47BA84" w14:textId="77777777" w:rsidTr="00345E36">
        <w:trPr>
          <w:trHeight w:val="454"/>
        </w:trPr>
        <w:tc>
          <w:tcPr>
            <w:tcW w:w="2869" w:type="dxa"/>
            <w:shd w:val="clear" w:color="auto" w:fill="auto"/>
          </w:tcPr>
          <w:p w14:paraId="0891FCB0" w14:textId="77777777" w:rsidR="00F63370" w:rsidRPr="00345E36" w:rsidRDefault="00F63370" w:rsidP="000303E7">
            <w:pPr>
              <w:rPr>
                <w:rFonts w:ascii="Arial" w:hAnsi="Arial"/>
                <w:b/>
                <w:sz w:val="18"/>
                <w:szCs w:val="22"/>
              </w:rPr>
            </w:pPr>
            <w:r w:rsidRPr="00345E36">
              <w:rPr>
                <w:rFonts w:ascii="Arial" w:hAnsi="Arial"/>
                <w:b/>
                <w:sz w:val="18"/>
                <w:szCs w:val="22"/>
              </w:rPr>
              <w:t>Enrolment conditions:</w:t>
            </w:r>
          </w:p>
          <w:p w14:paraId="6397A601" w14:textId="77777777" w:rsidR="00F63370" w:rsidRPr="00345E36" w:rsidRDefault="00F63370" w:rsidP="003970C1">
            <w:pPr>
              <w:spacing w:after="120"/>
              <w:rPr>
                <w:rFonts w:ascii="Arial" w:hAnsi="Arial"/>
                <w:sz w:val="18"/>
                <w:szCs w:val="21"/>
              </w:rPr>
            </w:pPr>
            <w:r w:rsidRPr="00345E36">
              <w:rPr>
                <w:rFonts w:ascii="Arial" w:hAnsi="Arial"/>
                <w:sz w:val="18"/>
                <w:szCs w:val="21"/>
              </w:rPr>
              <w:t>(list commitment required of child to participate in the program)</w:t>
            </w:r>
          </w:p>
        </w:tc>
        <w:tc>
          <w:tcPr>
            <w:tcW w:w="2552" w:type="dxa"/>
            <w:vAlign w:val="center"/>
          </w:tcPr>
          <w:p w14:paraId="4BC86BCC" w14:textId="32459708" w:rsidR="00F63370" w:rsidRPr="00345E36" w:rsidRDefault="00C56A78" w:rsidP="00C56A78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Commitment to enrol in minimum of 1 term</w:t>
            </w:r>
          </w:p>
        </w:tc>
        <w:tc>
          <w:tcPr>
            <w:tcW w:w="2551" w:type="dxa"/>
            <w:vAlign w:val="center"/>
          </w:tcPr>
          <w:p w14:paraId="35335510" w14:textId="1EC1F06C" w:rsidR="00F63370" w:rsidRPr="00345E36" w:rsidRDefault="00C56A78" w:rsidP="00C56A78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Commitment to enrol in minimum of 1 term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DC5F7A" w14:textId="24E3A80E" w:rsidR="00F63370" w:rsidRPr="00345E36" w:rsidRDefault="00C56A78" w:rsidP="00C56A78">
            <w:pPr>
              <w:rPr>
                <w:rFonts w:ascii="Arial" w:hAnsi="Arial"/>
                <w:sz w:val="18"/>
                <w:szCs w:val="22"/>
              </w:rPr>
            </w:pPr>
            <w:r w:rsidRPr="00345E36">
              <w:rPr>
                <w:rFonts w:ascii="Arial" w:hAnsi="Arial"/>
                <w:sz w:val="18"/>
                <w:szCs w:val="22"/>
              </w:rPr>
              <w:t>Commitment to enrol in minimum of 1 term</w:t>
            </w:r>
          </w:p>
        </w:tc>
      </w:tr>
    </w:tbl>
    <w:p w14:paraId="49CB22B5" w14:textId="77777777" w:rsidR="00B37BF2" w:rsidRPr="00345E36" w:rsidRDefault="00B37BF2" w:rsidP="00B37BF2">
      <w:pPr>
        <w:rPr>
          <w:rFonts w:ascii="Arial" w:hAnsi="Arial"/>
          <w:b/>
          <w:sz w:val="20"/>
          <w:szCs w:val="22"/>
        </w:rPr>
      </w:pPr>
    </w:p>
    <w:p w14:paraId="10FF61E8" w14:textId="77777777" w:rsidR="00B37BF2" w:rsidRPr="00345E36" w:rsidRDefault="00B37BF2" w:rsidP="00B37BF2">
      <w:pPr>
        <w:spacing w:after="120"/>
        <w:rPr>
          <w:rFonts w:ascii="Arial" w:hAnsi="Arial"/>
          <w:b/>
          <w:color w:val="FF0000"/>
          <w:sz w:val="20"/>
          <w:szCs w:val="22"/>
        </w:rPr>
      </w:pPr>
      <w:r w:rsidRPr="00345E36">
        <w:rPr>
          <w:rFonts w:ascii="Arial" w:hAnsi="Arial"/>
          <w:b/>
          <w:color w:val="FF0000"/>
          <w:sz w:val="20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:rsidRPr="00345E36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45E36" w:rsidRDefault="00B37BF2" w:rsidP="00F46F7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45E36">
              <w:rPr>
                <w:rFonts w:ascii="Arial" w:hAnsi="Arial"/>
                <w:b/>
                <w:sz w:val="20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45E36" w:rsidRDefault="00B37BF2" w:rsidP="00F46F7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45E36">
              <w:rPr>
                <w:rFonts w:ascii="Arial" w:hAnsi="Arial"/>
                <w:b/>
                <w:sz w:val="20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45E36" w:rsidRDefault="00B37BF2" w:rsidP="00F46F7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45E36">
              <w:rPr>
                <w:rFonts w:ascii="Arial" w:hAnsi="Arial"/>
                <w:b/>
                <w:sz w:val="20"/>
                <w:szCs w:val="22"/>
              </w:rPr>
              <w:t>Tax deductible Y/N</w:t>
            </w:r>
          </w:p>
        </w:tc>
      </w:tr>
      <w:tr w:rsidR="00B37BF2" w:rsidRPr="00345E36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75B71EC8" w:rsidR="00B37BF2" w:rsidRPr="00345E36" w:rsidRDefault="00C56A78" w:rsidP="00F46F72">
            <w:pPr>
              <w:rPr>
                <w:rFonts w:ascii="Arial" w:hAnsi="Arial"/>
                <w:sz w:val="20"/>
                <w:szCs w:val="21"/>
              </w:rPr>
            </w:pPr>
            <w:r w:rsidRPr="00345E36">
              <w:rPr>
                <w:rFonts w:ascii="Arial" w:hAnsi="Arial"/>
                <w:sz w:val="20"/>
                <w:szCs w:val="21"/>
              </w:rPr>
              <w:t>NIL</w:t>
            </w:r>
          </w:p>
        </w:tc>
        <w:tc>
          <w:tcPr>
            <w:tcW w:w="2409" w:type="dxa"/>
            <w:shd w:val="clear" w:color="auto" w:fill="auto"/>
          </w:tcPr>
          <w:p w14:paraId="2B210F98" w14:textId="0D24CC81" w:rsidR="00B37BF2" w:rsidRPr="00345E36" w:rsidRDefault="00B37BF2" w:rsidP="00F46F72">
            <w:pPr>
              <w:jc w:val="center"/>
              <w:rPr>
                <w:rFonts w:ascii="Arial" w:hAnsi="Arial"/>
                <w:sz w:val="20"/>
                <w:szCs w:val="21"/>
              </w:rPr>
            </w:pPr>
          </w:p>
        </w:tc>
        <w:tc>
          <w:tcPr>
            <w:tcW w:w="2665" w:type="dxa"/>
            <w:shd w:val="clear" w:color="auto" w:fill="auto"/>
          </w:tcPr>
          <w:p w14:paraId="2E5FF530" w14:textId="57C62F6D" w:rsidR="00B37BF2" w:rsidRPr="00345E36" w:rsidRDefault="00B37BF2" w:rsidP="00F46F72">
            <w:pPr>
              <w:jc w:val="center"/>
              <w:rPr>
                <w:rFonts w:ascii="Arial" w:hAnsi="Arial"/>
                <w:sz w:val="20"/>
                <w:szCs w:val="21"/>
              </w:rPr>
            </w:pPr>
          </w:p>
        </w:tc>
      </w:tr>
    </w:tbl>
    <w:p w14:paraId="76F1F4B2" w14:textId="77777777" w:rsidR="00B37BF2" w:rsidRPr="00345E36" w:rsidRDefault="00B37BF2" w:rsidP="00B37BF2">
      <w:pPr>
        <w:spacing w:before="120"/>
        <w:rPr>
          <w:rFonts w:ascii="Arial" w:hAnsi="Arial"/>
          <w:sz w:val="16"/>
          <w:szCs w:val="18"/>
        </w:rPr>
      </w:pPr>
      <w:r w:rsidRPr="00345E36">
        <w:rPr>
          <w:rFonts w:ascii="Arial" w:hAnsi="Arial"/>
          <w:sz w:val="16"/>
          <w:szCs w:val="18"/>
        </w:rPr>
        <w:t>Provider information does not represent the official position of the Queensland Government.</w:t>
      </w:r>
    </w:p>
    <w:p w14:paraId="3B45445B" w14:textId="77777777" w:rsidR="00B37BF2" w:rsidRPr="00345E36" w:rsidRDefault="00B37BF2" w:rsidP="00B37BF2">
      <w:pPr>
        <w:rPr>
          <w:rFonts w:ascii="Arial" w:hAnsi="Arial"/>
          <w:b/>
          <w:sz w:val="20"/>
          <w:szCs w:val="22"/>
        </w:rPr>
      </w:pPr>
    </w:p>
    <w:p w14:paraId="6B5C1BEA" w14:textId="77777777" w:rsidR="00B37BF2" w:rsidRPr="00345E36" w:rsidRDefault="00B37BF2" w:rsidP="00B37BF2">
      <w:pPr>
        <w:spacing w:after="120"/>
        <w:rPr>
          <w:rFonts w:ascii="Arial" w:hAnsi="Arial"/>
          <w:b/>
          <w:color w:val="FF0000"/>
          <w:sz w:val="20"/>
          <w:szCs w:val="22"/>
        </w:rPr>
      </w:pPr>
      <w:r w:rsidRPr="00345E36">
        <w:rPr>
          <w:rFonts w:ascii="Arial" w:hAnsi="Arial"/>
          <w:b/>
          <w:color w:val="FF0000"/>
          <w:sz w:val="20"/>
          <w:szCs w:val="22"/>
        </w:rPr>
        <w:t>Approved Kindergarten Program Providers</w:t>
      </w:r>
    </w:p>
    <w:p w14:paraId="47A7DD70" w14:textId="46BBF624" w:rsidR="00B37BF2" w:rsidRPr="00345E36" w:rsidRDefault="00BA6F5D" w:rsidP="00B37BF2">
      <w:pPr>
        <w:spacing w:after="120"/>
        <w:rPr>
          <w:rFonts w:ascii="Arial" w:hAnsi="Arial"/>
          <w:sz w:val="16"/>
          <w:szCs w:val="18"/>
        </w:rPr>
      </w:pPr>
      <w:r w:rsidRPr="00345E36">
        <w:rPr>
          <w:rFonts w:ascii="Arial" w:hAnsi="Arial"/>
          <w:sz w:val="16"/>
          <w:szCs w:val="18"/>
        </w:rPr>
        <w:t>T</w:t>
      </w:r>
      <w:r w:rsidR="00B37BF2" w:rsidRPr="00345E36">
        <w:rPr>
          <w:rFonts w:ascii="Arial" w:hAnsi="Arial"/>
          <w:sz w:val="16"/>
          <w:szCs w:val="18"/>
        </w:rPr>
        <w:t xml:space="preserve">his service holds a current service approval for a </w:t>
      </w:r>
      <w:proofErr w:type="gramStart"/>
      <w:r w:rsidR="00B37BF2" w:rsidRPr="00345E36">
        <w:rPr>
          <w:rFonts w:ascii="Arial" w:hAnsi="Arial"/>
          <w:sz w:val="16"/>
          <w:szCs w:val="18"/>
        </w:rPr>
        <w:t>centre based</w:t>
      </w:r>
      <w:proofErr w:type="gramEnd"/>
      <w:r w:rsidR="00B37BF2" w:rsidRPr="00345E36">
        <w:rPr>
          <w:rFonts w:ascii="Arial" w:hAnsi="Arial"/>
          <w:sz w:val="16"/>
          <w:szCs w:val="18"/>
        </w:rPr>
        <w:t xml:space="preserve"> service</w:t>
      </w:r>
      <w:r w:rsidRPr="00345E36">
        <w:rPr>
          <w:rFonts w:ascii="Arial" w:hAnsi="Arial"/>
          <w:sz w:val="16"/>
          <w:szCs w:val="18"/>
        </w:rPr>
        <w:t xml:space="preserve"> in Queensland</w:t>
      </w:r>
      <w:r w:rsidR="00B37BF2" w:rsidRPr="00345E36">
        <w:rPr>
          <w:rFonts w:ascii="Arial" w:hAnsi="Arial"/>
          <w:sz w:val="16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 w:rsidRPr="00345E36">
        <w:rPr>
          <w:rFonts w:ascii="Arial" w:hAnsi="Arial"/>
          <w:sz w:val="16"/>
          <w:szCs w:val="18"/>
        </w:rPr>
        <w:t xml:space="preserve">kindergarten </w:t>
      </w:r>
      <w:r w:rsidR="00B37BF2" w:rsidRPr="00345E36">
        <w:rPr>
          <w:rFonts w:ascii="Arial" w:hAnsi="Arial"/>
          <w:sz w:val="16"/>
          <w:szCs w:val="18"/>
        </w:rPr>
        <w:t xml:space="preserve">funding the service must </w:t>
      </w:r>
      <w:r w:rsidR="00921368" w:rsidRPr="00345E36">
        <w:rPr>
          <w:rFonts w:ascii="Arial" w:hAnsi="Arial"/>
          <w:sz w:val="16"/>
          <w:szCs w:val="18"/>
        </w:rPr>
        <w:t xml:space="preserve">meet specific requirements, including </w:t>
      </w:r>
      <w:r w:rsidR="00B37BF2" w:rsidRPr="00345E36">
        <w:rPr>
          <w:rFonts w:ascii="Arial" w:hAnsi="Arial"/>
          <w:sz w:val="16"/>
          <w:szCs w:val="18"/>
        </w:rPr>
        <w:t>provide a</w:t>
      </w:r>
      <w:r w:rsidRPr="00345E36">
        <w:rPr>
          <w:rFonts w:ascii="Arial" w:hAnsi="Arial"/>
          <w:sz w:val="16"/>
          <w:szCs w:val="18"/>
        </w:rPr>
        <w:t>n approved</w:t>
      </w:r>
      <w:r w:rsidR="00B37BF2" w:rsidRPr="00345E36">
        <w:rPr>
          <w:rFonts w:ascii="Arial" w:hAnsi="Arial"/>
          <w:sz w:val="16"/>
          <w:szCs w:val="18"/>
        </w:rPr>
        <w:t xml:space="preserve"> kindergarten program:</w:t>
      </w:r>
    </w:p>
    <w:p w14:paraId="6C346D00" w14:textId="77777777" w:rsidR="00921368" w:rsidRPr="00345E36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8"/>
        </w:rPr>
      </w:pPr>
      <w:r w:rsidRPr="00345E36">
        <w:rPr>
          <w:rFonts w:ascii="Arial" w:hAnsi="Arial"/>
          <w:sz w:val="16"/>
          <w:szCs w:val="18"/>
        </w:rPr>
        <w:t>To children who are at least four years of age by 30 June in the year they commence kindergarten</w:t>
      </w:r>
    </w:p>
    <w:p w14:paraId="6F4DE70E" w14:textId="5EA1472D" w:rsidR="00B37BF2" w:rsidRPr="00345E36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8"/>
        </w:rPr>
      </w:pPr>
      <w:r w:rsidRPr="00345E36">
        <w:rPr>
          <w:rFonts w:ascii="Arial" w:hAnsi="Arial"/>
          <w:sz w:val="16"/>
          <w:szCs w:val="18"/>
        </w:rPr>
        <w:t>Delivered by a qualified early childhood teacher</w:t>
      </w:r>
    </w:p>
    <w:p w14:paraId="1AA608F0" w14:textId="77777777" w:rsidR="00B37BF2" w:rsidRPr="00345E36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8"/>
        </w:rPr>
      </w:pPr>
      <w:r w:rsidRPr="00345E36">
        <w:rPr>
          <w:rFonts w:ascii="Arial" w:hAnsi="Arial"/>
          <w:sz w:val="16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345E36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8"/>
        </w:rPr>
      </w:pPr>
      <w:r w:rsidRPr="00345E36">
        <w:rPr>
          <w:rFonts w:ascii="Arial" w:hAnsi="Arial"/>
          <w:sz w:val="16"/>
          <w:szCs w:val="18"/>
        </w:rPr>
        <w:t xml:space="preserve">For </w:t>
      </w:r>
      <w:r w:rsidR="00BA6F5D" w:rsidRPr="00345E36">
        <w:rPr>
          <w:rFonts w:ascii="Arial" w:hAnsi="Arial"/>
          <w:sz w:val="16"/>
          <w:szCs w:val="18"/>
        </w:rPr>
        <w:t xml:space="preserve">600 hours </w:t>
      </w:r>
      <w:r w:rsidR="005203A8" w:rsidRPr="00345E36">
        <w:rPr>
          <w:rFonts w:ascii="Arial" w:hAnsi="Arial"/>
          <w:sz w:val="16"/>
          <w:szCs w:val="18"/>
        </w:rPr>
        <w:t xml:space="preserve">annually </w:t>
      </w:r>
      <w:r w:rsidR="00BA6F5D" w:rsidRPr="00345E36">
        <w:rPr>
          <w:rFonts w:ascii="Arial" w:hAnsi="Arial"/>
          <w:sz w:val="16"/>
          <w:szCs w:val="18"/>
        </w:rPr>
        <w:t>made up of 15 hours a week or 30 hours per fortnight for 40 weeks. Any other model must be approved by the Department of Education prior to commencement</w:t>
      </w:r>
    </w:p>
    <w:p w14:paraId="1A5ADEE2" w14:textId="77777777" w:rsidR="00C56A78" w:rsidRPr="00345E36" w:rsidRDefault="00C56A78" w:rsidP="00596F11">
      <w:pPr>
        <w:rPr>
          <w:rFonts w:ascii="Arial" w:hAnsi="Arial"/>
          <w:b/>
          <w:sz w:val="16"/>
          <w:szCs w:val="18"/>
        </w:rPr>
      </w:pPr>
    </w:p>
    <w:p w14:paraId="6A180E31" w14:textId="6F549166" w:rsidR="009A3DC0" w:rsidRPr="00345E36" w:rsidRDefault="00596F11" w:rsidP="00596F11">
      <w:pPr>
        <w:rPr>
          <w:rFonts w:ascii="Arial" w:hAnsi="Arial"/>
          <w:b/>
          <w:sz w:val="16"/>
          <w:szCs w:val="18"/>
        </w:rPr>
      </w:pPr>
      <w:r w:rsidRPr="00345E36">
        <w:rPr>
          <w:rFonts w:ascii="Arial" w:hAnsi="Arial"/>
          <w:b/>
          <w:sz w:val="16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 w:rsidRPr="00345E36">
        <w:rPr>
          <w:rFonts w:ascii="Arial" w:hAnsi="Arial"/>
          <w:b/>
          <w:sz w:val="16"/>
          <w:szCs w:val="18"/>
        </w:rPr>
        <w:t xml:space="preserve">: </w:t>
      </w:r>
      <w:bookmarkStart w:id="0" w:name="_Hlk61946835"/>
      <w:r w:rsidR="009A3DC0" w:rsidRPr="00345E36">
        <w:rPr>
          <w:rFonts w:ascii="Arial" w:hAnsi="Arial"/>
          <w:b/>
          <w:sz w:val="16"/>
          <w:szCs w:val="18"/>
        </w:rPr>
        <w:fldChar w:fldCharType="begin"/>
      </w:r>
      <w:r w:rsidR="009A3DC0" w:rsidRPr="00345E36">
        <w:rPr>
          <w:rFonts w:ascii="Arial" w:hAnsi="Arial"/>
          <w:b/>
          <w:sz w:val="16"/>
          <w:szCs w:val="18"/>
        </w:rPr>
        <w:instrText xml:space="preserve"> HYPERLINK "https://earlychildhood.qld.gov.au/" </w:instrText>
      </w:r>
      <w:r w:rsidR="009A3DC0" w:rsidRPr="00345E36">
        <w:rPr>
          <w:rFonts w:ascii="Arial" w:hAnsi="Arial"/>
          <w:b/>
          <w:sz w:val="16"/>
          <w:szCs w:val="18"/>
        </w:rPr>
      </w:r>
      <w:r w:rsidR="009A3DC0" w:rsidRPr="00345E36">
        <w:rPr>
          <w:rFonts w:ascii="Arial" w:hAnsi="Arial"/>
          <w:b/>
          <w:sz w:val="16"/>
          <w:szCs w:val="18"/>
        </w:rPr>
        <w:fldChar w:fldCharType="separate"/>
      </w:r>
      <w:r w:rsidR="009A3DC0" w:rsidRPr="00345E36">
        <w:rPr>
          <w:rStyle w:val="Hyperlink"/>
          <w:rFonts w:ascii="Arial" w:hAnsi="Arial"/>
          <w:b/>
          <w:sz w:val="16"/>
          <w:szCs w:val="18"/>
        </w:rPr>
        <w:t>https://earlychildhood.qld.gov.au/</w:t>
      </w:r>
      <w:r w:rsidR="009A3DC0" w:rsidRPr="00345E36">
        <w:rPr>
          <w:rFonts w:ascii="Arial" w:hAnsi="Arial"/>
          <w:b/>
          <w:sz w:val="16"/>
          <w:szCs w:val="18"/>
        </w:rPr>
        <w:fldChar w:fldCharType="end"/>
      </w:r>
      <w:bookmarkEnd w:id="0"/>
    </w:p>
    <w:sectPr w:rsidR="009A3DC0" w:rsidRPr="00345E36" w:rsidSect="00C56A78">
      <w:headerReference w:type="first" r:id="rId13"/>
      <w:footerReference w:type="first" r:id="rId14"/>
      <w:pgSz w:w="11900" w:h="16840"/>
      <w:pgMar w:top="2269" w:right="845" w:bottom="851" w:left="851" w:header="709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D213" w14:textId="77777777" w:rsidR="00D40245" w:rsidRDefault="00D40245" w:rsidP="002D76BC">
      <w:r>
        <w:separator/>
      </w:r>
    </w:p>
  </w:endnote>
  <w:endnote w:type="continuationSeparator" w:id="0">
    <w:p w14:paraId="0CD0E206" w14:textId="77777777" w:rsidR="00D40245" w:rsidRDefault="00D40245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11711B6F">
          <wp:simplePos x="0" y="0"/>
          <wp:positionH relativeFrom="page">
            <wp:posOffset>9526</wp:posOffset>
          </wp:positionH>
          <wp:positionV relativeFrom="page">
            <wp:align>bottom</wp:align>
          </wp:positionV>
          <wp:extent cx="7105650" cy="913992"/>
          <wp:effectExtent l="0" t="0" r="0" b="63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0" cy="913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40" name="Picture 40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41" name="Picture 41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42" name="Picture 4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43" name="Picture 4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EFA8" w14:textId="77777777" w:rsidR="00D40245" w:rsidRDefault="00D40245" w:rsidP="002D76BC">
      <w:r>
        <w:separator/>
      </w:r>
    </w:p>
  </w:footnote>
  <w:footnote w:type="continuationSeparator" w:id="0">
    <w:p w14:paraId="7D985108" w14:textId="77777777" w:rsidR="00D40245" w:rsidRDefault="00D40245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2" name="Picture 3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811798">
    <w:abstractNumId w:val="1"/>
  </w:num>
  <w:num w:numId="2" w16cid:durableId="56761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1436B"/>
    <w:rsid w:val="00221AC2"/>
    <w:rsid w:val="00241286"/>
    <w:rsid w:val="00243B4A"/>
    <w:rsid w:val="002C11C7"/>
    <w:rsid w:val="002D0115"/>
    <w:rsid w:val="002D67C7"/>
    <w:rsid w:val="002D76BC"/>
    <w:rsid w:val="00345E36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82F48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54648"/>
    <w:rsid w:val="008613B3"/>
    <w:rsid w:val="00864C58"/>
    <w:rsid w:val="008A16A7"/>
    <w:rsid w:val="008D0B9E"/>
    <w:rsid w:val="008E01A2"/>
    <w:rsid w:val="00921368"/>
    <w:rsid w:val="00937291"/>
    <w:rsid w:val="00947719"/>
    <w:rsid w:val="00972E6E"/>
    <w:rsid w:val="00990F9D"/>
    <w:rsid w:val="009A0AE0"/>
    <w:rsid w:val="009A3DC0"/>
    <w:rsid w:val="009F656F"/>
    <w:rsid w:val="00A16BB0"/>
    <w:rsid w:val="00A474EC"/>
    <w:rsid w:val="00AA5397"/>
    <w:rsid w:val="00AC1E5E"/>
    <w:rsid w:val="00AD33EB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56A78"/>
    <w:rsid w:val="00C83077"/>
    <w:rsid w:val="00C922DB"/>
    <w:rsid w:val="00CA0AF3"/>
    <w:rsid w:val="00CA64AB"/>
    <w:rsid w:val="00CC64E3"/>
    <w:rsid w:val="00CE5493"/>
    <w:rsid w:val="00D0663A"/>
    <w:rsid w:val="00D40245"/>
    <w:rsid w:val="00D41277"/>
    <w:rsid w:val="00DC6E49"/>
    <w:rsid w:val="00E15CB8"/>
    <w:rsid w:val="00E73B8F"/>
    <w:rsid w:val="00E97671"/>
    <w:rsid w:val="00EA1D4D"/>
    <w:rsid w:val="00EF366B"/>
    <w:rsid w:val="00F11ACF"/>
    <w:rsid w:val="00F15F7A"/>
    <w:rsid w:val="00F46F72"/>
    <w:rsid w:val="00F47A01"/>
    <w:rsid w:val="00F6217C"/>
    <w:rsid w:val="00F63370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pc.net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6B047E-BE40-4DAF-B908-58A18A88A5B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ddfd980-c304-401d-be3f-8b9ddf7f7a2d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13FDBB-6C0F-4244-98F7-3BF4B4D0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2023-02-22T03:53:00Z</dcterms:created>
  <dcterms:modified xsi:type="dcterms:W3CDTF">2023-02-22T03:53:00Z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