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1D72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4B4D5556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0CFA38C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7D4C5E74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68C233DC" w14:textId="0D62A7D1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0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6A7204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59B2A4D1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5D078AE" w14:textId="06177D73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A7204">
              <w:rPr>
                <w:rFonts w:ascii="Arial" w:hAnsi="Arial"/>
                <w:sz w:val="20"/>
              </w:rPr>
              <w:t>Maryborough Community Kindergarten &amp; Pre-Prep Schooling Association Inc.</w:t>
            </w:r>
          </w:p>
        </w:tc>
      </w:tr>
      <w:tr w:rsidR="00B37BF2" w14:paraId="0C6C2DF9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3569DEA3" w14:textId="6B3AEA6C" w:rsidR="00B37BF2" w:rsidRPr="006A7204" w:rsidRDefault="00B37BF2" w:rsidP="00F46F72">
            <w:pPr>
              <w:rPr>
                <w:rFonts w:ascii="Arial" w:hAnsi="Arial"/>
                <w:bCs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A7204">
              <w:rPr>
                <w:rFonts w:ascii="Arial" w:hAnsi="Arial"/>
                <w:bCs/>
                <w:sz w:val="18"/>
                <w:szCs w:val="18"/>
              </w:rPr>
              <w:t>19 Farrell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98EDE98" w14:textId="18FD5B6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A7204">
              <w:rPr>
                <w:rFonts w:ascii="Arial" w:hAnsi="Arial"/>
                <w:sz w:val="20"/>
              </w:rPr>
              <w:t>Maryborough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8FE3CB8" w14:textId="56A4E420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A7204">
              <w:rPr>
                <w:rFonts w:ascii="Arial" w:hAnsi="Arial"/>
                <w:sz w:val="20"/>
              </w:rPr>
              <w:t>4650</w:t>
            </w:r>
          </w:p>
        </w:tc>
      </w:tr>
      <w:tr w:rsidR="00B37BF2" w14:paraId="352F4206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2D2C55BE" w14:textId="2C608C80" w:rsidR="00B37BF2" w:rsidRPr="006A7204" w:rsidRDefault="00B37BF2" w:rsidP="00F46F72">
            <w:pPr>
              <w:rPr>
                <w:rFonts w:ascii="Arial" w:hAnsi="Arial"/>
                <w:bCs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A7204">
              <w:rPr>
                <w:rFonts w:ascii="Arial" w:hAnsi="Arial"/>
                <w:bCs/>
                <w:sz w:val="18"/>
                <w:szCs w:val="18"/>
              </w:rPr>
              <w:t>(07) 4121 3865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8E21AEA" w14:textId="4BBB6A7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B37BF2" w14:paraId="76C66B52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104B0CD" w14:textId="746E72AB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A7204" w:rsidRPr="006A7204">
              <w:rPr>
                <w:rFonts w:ascii="Arial" w:hAnsi="Arial"/>
                <w:bCs/>
                <w:sz w:val="18"/>
                <w:szCs w:val="18"/>
              </w:rPr>
              <w:t>www.mckindy.com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5BFF9365" w14:textId="1DC939CF" w:rsidR="00B37BF2" w:rsidRPr="006A7204" w:rsidRDefault="00B37BF2" w:rsidP="00F46F72">
            <w:pPr>
              <w:rPr>
                <w:rFonts w:ascii="Arial" w:hAnsi="Arial"/>
                <w:bCs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A7204">
              <w:rPr>
                <w:rFonts w:ascii="Arial" w:hAnsi="Arial"/>
                <w:bCs/>
                <w:sz w:val="18"/>
                <w:szCs w:val="18"/>
              </w:rPr>
              <w:t>admin@mckindy.com</w:t>
            </w:r>
          </w:p>
        </w:tc>
      </w:tr>
    </w:tbl>
    <w:p w14:paraId="35101CA1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46271F6F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6D3B9AE2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65EDC215" w14:textId="08982FA5" w:rsidR="00B37BF2" w:rsidRPr="00E03A02" w:rsidRDefault="006A720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The Early Learning Years Framework</w:t>
            </w:r>
          </w:p>
        </w:tc>
      </w:tr>
    </w:tbl>
    <w:p w14:paraId="22B1C897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968FF55" w14:textId="6879D88E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6A7204">
        <w:rPr>
          <w:rFonts w:ascii="Arial" w:hAnsi="Arial"/>
          <w:sz w:val="18"/>
          <w:szCs w:val="18"/>
        </w:rPr>
        <w:t xml:space="preserve"> </w:t>
      </w:r>
      <w:r w:rsidR="006A7204" w:rsidRPr="006A7204">
        <w:rPr>
          <w:rFonts w:ascii="Arial" w:hAnsi="Arial"/>
          <w:bCs/>
          <w:sz w:val="18"/>
          <w:szCs w:val="18"/>
        </w:rPr>
        <w:t>20/01/2020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52D509CC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6C181560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72F8F83C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54581972" w14:textId="7B74CD62" w:rsidR="00B37BF2" w:rsidRPr="00E03A02" w:rsidRDefault="006A720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$29.00 per day</w:t>
            </w:r>
          </w:p>
        </w:tc>
      </w:tr>
      <w:tr w:rsidR="00B37BF2" w14:paraId="20113039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51E5B9B7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75127CD1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14B47DF" w14:textId="04FC4C8C" w:rsidR="00B37BF2" w:rsidRPr="00E03A02" w:rsidRDefault="006A720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$72.50 average per week</w:t>
            </w:r>
          </w:p>
        </w:tc>
      </w:tr>
      <w:tr w:rsidR="00B37BF2" w14:paraId="334E6515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4E73B7FF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4866A1CE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45A3274" w14:textId="09CF9F62" w:rsidR="00B37BF2" w:rsidRPr="00E03A02" w:rsidRDefault="006A720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Commitment to enrol in 5 days per fortnight for a term of 10 weeks</w:t>
            </w:r>
          </w:p>
        </w:tc>
      </w:tr>
      <w:tr w:rsidR="00150AA9" w14:paraId="03B37531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6188A168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51A4F742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5917FD84" w14:textId="77777777" w:rsidR="00150AA9" w:rsidRDefault="006A7204" w:rsidP="00150AA9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4 year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olds</w:t>
            </w:r>
            <w:proofErr w:type="spellEnd"/>
            <w:r>
              <w:rPr>
                <w:rFonts w:ascii="Arial" w:hAnsi="Arial"/>
                <w:sz w:val="20"/>
              </w:rPr>
              <w:t xml:space="preserve"> get a discount of $4 per day</w:t>
            </w:r>
          </w:p>
          <w:p w14:paraId="40AE8F12" w14:textId="4FCA4A0A" w:rsidR="006A7204" w:rsidRPr="00E03A02" w:rsidRDefault="006A7204" w:rsidP="00150AA9">
            <w:pPr>
              <w:rPr>
                <w:rFonts w:ascii="Arial" w:hAnsi="Arial"/>
                <w:sz w:val="16"/>
                <w:szCs w:val="16"/>
              </w:rPr>
            </w:pPr>
            <w:proofErr w:type="gramStart"/>
            <w:r w:rsidRPr="006A7204">
              <w:rPr>
                <w:rFonts w:ascii="Arial" w:hAnsi="Arial"/>
                <w:sz w:val="20"/>
              </w:rPr>
              <w:t>4 year old</w:t>
            </w:r>
            <w:proofErr w:type="gramEnd"/>
            <w:r w:rsidRPr="006A7204">
              <w:rPr>
                <w:rFonts w:ascii="Arial" w:hAnsi="Arial"/>
                <w:sz w:val="20"/>
              </w:rPr>
              <w:t xml:space="preserve"> HCC holders get a discount of $20 per day</w:t>
            </w:r>
          </w:p>
        </w:tc>
      </w:tr>
    </w:tbl>
    <w:p w14:paraId="16A38F80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1BC4EBE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763B1394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6C9AE4EB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0D4CE9B6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5AAE929A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1F290096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536B1BB6" w14:textId="23CE506B" w:rsidR="00B37BF2" w:rsidRPr="00E03A02" w:rsidRDefault="006A720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Membership Fee</w:t>
            </w:r>
          </w:p>
        </w:tc>
        <w:tc>
          <w:tcPr>
            <w:tcW w:w="2340" w:type="dxa"/>
            <w:shd w:val="clear" w:color="auto" w:fill="auto"/>
          </w:tcPr>
          <w:p w14:paraId="4F12F433" w14:textId="4AF5F933" w:rsidR="00B37BF2" w:rsidRPr="00E03A02" w:rsidRDefault="006A720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$10.00 per year</w:t>
            </w:r>
          </w:p>
        </w:tc>
        <w:tc>
          <w:tcPr>
            <w:tcW w:w="2126" w:type="dxa"/>
            <w:shd w:val="clear" w:color="auto" w:fill="auto"/>
          </w:tcPr>
          <w:p w14:paraId="252F35A0" w14:textId="382A83D4" w:rsidR="00B37BF2" w:rsidRPr="00E03A02" w:rsidRDefault="006A720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6A7204" w14:paraId="41066F6F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514F8213" w14:textId="4AFDB5BA" w:rsidR="006A7204" w:rsidRDefault="006A720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Resource Levy</w:t>
            </w:r>
          </w:p>
        </w:tc>
        <w:tc>
          <w:tcPr>
            <w:tcW w:w="2340" w:type="dxa"/>
            <w:shd w:val="clear" w:color="auto" w:fill="auto"/>
          </w:tcPr>
          <w:p w14:paraId="723DF98D" w14:textId="46C9509D" w:rsidR="006A7204" w:rsidRDefault="006A720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$30.00 per year</w:t>
            </w:r>
          </w:p>
        </w:tc>
        <w:tc>
          <w:tcPr>
            <w:tcW w:w="2126" w:type="dxa"/>
            <w:shd w:val="clear" w:color="auto" w:fill="auto"/>
          </w:tcPr>
          <w:p w14:paraId="4E9B9094" w14:textId="34266C4E" w:rsidR="006A7204" w:rsidRDefault="006A720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6A7204" w14:paraId="6E7CABAC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22CD4424" w14:textId="6F1ABD48" w:rsidR="006A7204" w:rsidRDefault="006A7204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Fundraising Levy</w:t>
            </w:r>
          </w:p>
        </w:tc>
        <w:tc>
          <w:tcPr>
            <w:tcW w:w="2340" w:type="dxa"/>
            <w:shd w:val="clear" w:color="auto" w:fill="auto"/>
          </w:tcPr>
          <w:p w14:paraId="37BBE2F5" w14:textId="78FF9E26" w:rsidR="006A7204" w:rsidRDefault="006A720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$25.00 per term</w:t>
            </w:r>
          </w:p>
        </w:tc>
        <w:tc>
          <w:tcPr>
            <w:tcW w:w="2126" w:type="dxa"/>
            <w:shd w:val="clear" w:color="auto" w:fill="auto"/>
          </w:tcPr>
          <w:p w14:paraId="3DFEAE97" w14:textId="01630C3F" w:rsidR="006A7204" w:rsidRDefault="006A7204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14:paraId="03083C95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E08DB8B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4DB6546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FC91010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</w:t>
      </w:r>
      <w:bookmarkStart w:id="1" w:name="_GoBack"/>
      <w:bookmarkEnd w:id="1"/>
      <w:r>
        <w:rPr>
          <w:rFonts w:ascii="Arial" w:hAnsi="Arial"/>
          <w:sz w:val="18"/>
          <w:szCs w:val="18"/>
        </w:rPr>
        <w:t xml:space="preserve"> Services Act 2013, and an appropriate public liability insurance of at least $10 million. To be eligible to receive funding the service must provide a kindergarten program:</w:t>
      </w:r>
    </w:p>
    <w:p w14:paraId="6F7A0349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36DD00AE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576FE21C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7A423046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5842E10B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18C04754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2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3"/>
      <w:footerReference w:type="first" r:id="rId14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0619" w14:textId="77777777" w:rsidR="00454428" w:rsidRDefault="00454428" w:rsidP="002D76BC">
      <w:r>
        <w:separator/>
      </w:r>
    </w:p>
  </w:endnote>
  <w:endnote w:type="continuationSeparator" w:id="0">
    <w:p w14:paraId="60543016" w14:textId="77777777" w:rsidR="00454428" w:rsidRDefault="00454428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5901" w14:textId="77777777" w:rsidR="00150AA9" w:rsidRDefault="001134DC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704C9BA3" wp14:editId="45FBB17A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63D4797F" wp14:editId="6945F7B8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3C3D2DFA" wp14:editId="1219AB63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7DD0A717" wp14:editId="48A70B0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4B5FC890" wp14:editId="349E2A2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D1D4F" w14:textId="77777777" w:rsidR="00454428" w:rsidRDefault="00454428" w:rsidP="002D76BC">
      <w:r>
        <w:separator/>
      </w:r>
    </w:p>
  </w:footnote>
  <w:footnote w:type="continuationSeparator" w:id="0">
    <w:p w14:paraId="7B93782A" w14:textId="77777777" w:rsidR="00454428" w:rsidRDefault="00454428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1C318" w14:textId="77777777" w:rsidR="00150AA9" w:rsidRDefault="001134DC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41480" wp14:editId="00C3697E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42550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29D82D4E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414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 filled="f" stroked="f">
              <v:textbox inset="0,0,0,0">
                <w:txbxContent>
                  <w:p w14:paraId="32C42550" w14:textId="77777777"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29D82D4E" w14:textId="77777777"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7456" behindDoc="1" locked="1" layoutInCell="1" allowOverlap="1" wp14:anchorId="63B2A4F8" wp14:editId="576F9FA7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43B4A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6A7204"/>
    <w:rsid w:val="00705308"/>
    <w:rsid w:val="00724391"/>
    <w:rsid w:val="0073783A"/>
    <w:rsid w:val="00831E36"/>
    <w:rsid w:val="00864C58"/>
    <w:rsid w:val="008A16A7"/>
    <w:rsid w:val="00947719"/>
    <w:rsid w:val="00990F9D"/>
    <w:rsid w:val="009F656F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97671"/>
    <w:rsid w:val="00EF366B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62A4B4C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qed.qld.gov.au/earlychildhood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/>
        <AccountId xsi:nil="true"/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 xsi:nil="true"/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 xsi:nil="true"/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/>
        <AccountId xsi:nil="true"/>
        <AccountType/>
      </UserInfo>
    </PPLastReview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eddfd980-c304-401d-be3f-8b9ddf7f7a2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50209A-948D-4AA8-B211-58F8EFA5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Amber Embrey</cp:lastModifiedBy>
  <cp:revision>2</cp:revision>
  <dcterms:created xsi:type="dcterms:W3CDTF">2019-11-12T04:47:00Z</dcterms:created>
  <dcterms:modified xsi:type="dcterms:W3CDTF">2019-11-12T04:47:00Z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