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33EB" w14:textId="77777777" w:rsidR="00836352" w:rsidRDefault="00836352" w:rsidP="00B37BF2">
      <w:pPr>
        <w:rPr>
          <w:rFonts w:ascii="Arial" w:hAnsi="Arial"/>
          <w:sz w:val="22"/>
          <w:szCs w:val="22"/>
        </w:rPr>
      </w:pPr>
    </w:p>
    <w:p w14:paraId="53B187E2" w14:textId="77777777" w:rsidR="00836352" w:rsidRDefault="00836352" w:rsidP="00B37BF2">
      <w:pPr>
        <w:rPr>
          <w:rFonts w:ascii="Arial" w:hAnsi="Arial"/>
          <w:sz w:val="22"/>
          <w:szCs w:val="22"/>
        </w:rPr>
      </w:pPr>
    </w:p>
    <w:p w14:paraId="6D106A50" w14:textId="77777777" w:rsidR="00836352" w:rsidRDefault="00836352" w:rsidP="00B37BF2">
      <w:pPr>
        <w:rPr>
          <w:rFonts w:ascii="Arial" w:hAnsi="Arial"/>
          <w:sz w:val="22"/>
          <w:szCs w:val="22"/>
        </w:rPr>
      </w:pPr>
    </w:p>
    <w:p w14:paraId="7AED32C4" w14:textId="77777777" w:rsidR="00836352" w:rsidRDefault="00836352" w:rsidP="00B37BF2">
      <w:pPr>
        <w:rPr>
          <w:rFonts w:ascii="Arial" w:hAnsi="Arial"/>
          <w:sz w:val="22"/>
          <w:szCs w:val="22"/>
        </w:rPr>
      </w:pPr>
    </w:p>
    <w:p w14:paraId="31FDE0E9" w14:textId="77777777" w:rsidR="00836352" w:rsidRDefault="00836352" w:rsidP="00B37BF2">
      <w:pPr>
        <w:rPr>
          <w:rFonts w:ascii="Arial" w:hAnsi="Arial"/>
          <w:sz w:val="22"/>
          <w:szCs w:val="22"/>
        </w:rPr>
      </w:pPr>
    </w:p>
    <w:p w14:paraId="5CC8AE73" w14:textId="77777777" w:rsidR="00836352" w:rsidRDefault="00836352" w:rsidP="00B37BF2">
      <w:pPr>
        <w:rPr>
          <w:rFonts w:ascii="Arial" w:hAnsi="Arial"/>
          <w:sz w:val="22"/>
          <w:szCs w:val="22"/>
        </w:rPr>
      </w:pPr>
    </w:p>
    <w:p w14:paraId="2157B5D1" w14:textId="73AA06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80F4F1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B478D1">
              <w:rPr>
                <w:rFonts w:ascii="Arial" w:hAnsi="Arial"/>
                <w:sz w:val="22"/>
                <w:szCs w:val="22"/>
              </w:rPr>
              <w:t>Maryborough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E5B334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B478D1" w:rsidRPr="00B478D1">
              <w:rPr>
                <w:rFonts w:ascii="Arial" w:hAnsi="Arial"/>
                <w:bCs/>
                <w:sz w:val="22"/>
                <w:szCs w:val="22"/>
              </w:rPr>
              <w:t>19 Farrell Street</w:t>
            </w:r>
            <w:r w:rsidR="00B478D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05E1AEA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B478D1" w:rsidRPr="00B478D1">
              <w:rPr>
                <w:rFonts w:ascii="Arial" w:hAnsi="Arial"/>
                <w:bCs/>
                <w:sz w:val="22"/>
                <w:szCs w:val="22"/>
              </w:rPr>
              <w:t>Maryborough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5E046FF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B478D1">
              <w:rPr>
                <w:rFonts w:ascii="Arial" w:hAnsi="Arial"/>
                <w:sz w:val="22"/>
                <w:szCs w:val="22"/>
              </w:rPr>
              <w:t>4650</w:t>
            </w:r>
          </w:p>
        </w:tc>
        <w:bookmarkStart w:id="0" w:name="_GoBack"/>
        <w:bookmarkEnd w:id="0"/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0B9FB5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B478D1" w:rsidRPr="00B478D1">
              <w:rPr>
                <w:rFonts w:ascii="Arial" w:hAnsi="Arial"/>
                <w:bCs/>
                <w:sz w:val="22"/>
                <w:szCs w:val="22"/>
              </w:rPr>
              <w:t>07 4121 3865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3DF6C2D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9EB244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CFAC3C8" w14:textId="2FBBDC85" w:rsidR="00EF1BCC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hyperlink r:id="rId12" w:history="1">
              <w:r w:rsidR="00EF1BCC" w:rsidRPr="003576FD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maryboroughkindy@ladygowrie.com.au</w:t>
              </w:r>
            </w:hyperlink>
          </w:p>
          <w:p w14:paraId="0C57B462" w14:textId="0680B547" w:rsidR="00B478D1" w:rsidRPr="00F813FD" w:rsidRDefault="00F813FD" w:rsidP="00F46F72">
            <w:pPr>
              <w:rPr>
                <w:rFonts w:ascii="Arial" w:hAnsi="Arial"/>
                <w:b/>
                <w:sz w:val="22"/>
                <w:szCs w:val="22"/>
              </w:rPr>
            </w:pPr>
            <w:hyperlink r:id="rId13" w:history="1">
              <w:r w:rsidR="002357F2" w:rsidRPr="003576FD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carrie.ambrose@ladygowrie.com.au</w:t>
              </w:r>
            </w:hyperlink>
          </w:p>
        </w:tc>
      </w:tr>
    </w:tbl>
    <w:p w14:paraId="12B715A6" w14:textId="77777777" w:rsidR="00F813FD" w:rsidRDefault="00F813FD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7693827E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</w:t>
      </w:r>
      <w:proofErr w:type="gramStart"/>
      <w:r w:rsidRPr="00E60621">
        <w:rPr>
          <w:rFonts w:ascii="Arial" w:hAnsi="Arial"/>
          <w:sz w:val="18"/>
          <w:szCs w:val="18"/>
        </w:rPr>
        <w:t>:</w:t>
      </w:r>
      <w:r w:rsidR="00B478D1">
        <w:rPr>
          <w:rFonts w:ascii="Arial" w:hAnsi="Arial"/>
          <w:b/>
          <w:sz w:val="18"/>
          <w:szCs w:val="18"/>
        </w:rPr>
        <w:t>23</w:t>
      </w:r>
      <w:proofErr w:type="gramEnd"/>
      <w:r w:rsidR="00B478D1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39FCA5A1" w14:textId="77777777" w:rsidR="00F813FD" w:rsidRDefault="00BA6F5D" w:rsidP="00F813F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Program 1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76A40A29" w14:textId="2C6AE722" w:rsidR="006F1CB6" w:rsidRDefault="00B478D1" w:rsidP="00F813FD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Adventurer Group</w:t>
            </w:r>
          </w:p>
        </w:tc>
        <w:tc>
          <w:tcPr>
            <w:tcW w:w="2268" w:type="dxa"/>
          </w:tcPr>
          <w:p w14:paraId="18D53858" w14:textId="77777777" w:rsidR="00F813FD" w:rsidRDefault="00BA6F5D" w:rsidP="00F813FD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46DF53F2" w:rsidR="00B478D1" w:rsidRDefault="00B478D1" w:rsidP="00F813FD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Explorer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F813FD">
        <w:trPr>
          <w:trHeight w:val="283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1AD7D50A" w:rsidR="00BA6F5D" w:rsidRPr="00F813FD" w:rsidRDefault="00BA6F5D" w:rsidP="00F46F72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Days:</w:t>
            </w:r>
            <w:r w:rsidR="00B478D1" w:rsidRPr="00F813FD">
              <w:rPr>
                <w:rFonts w:ascii="Arial" w:hAnsi="Arial"/>
                <w:sz w:val="21"/>
                <w:szCs w:val="21"/>
              </w:rPr>
              <w:t xml:space="preserve"> Monday &amp; Tuesday</w:t>
            </w:r>
          </w:p>
          <w:p w14:paraId="7BCF8E27" w14:textId="14C64545" w:rsidR="006F1CB6" w:rsidRPr="00F813FD" w:rsidRDefault="00BA6F5D" w:rsidP="00F813FD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Hours</w:t>
            </w:r>
            <w:r w:rsidR="006F1CB6" w:rsidRPr="00F813FD">
              <w:rPr>
                <w:rFonts w:ascii="Arial" w:hAnsi="Arial"/>
                <w:sz w:val="21"/>
                <w:szCs w:val="21"/>
              </w:rPr>
              <w:t>:</w:t>
            </w:r>
            <w:r w:rsidR="00B478D1" w:rsidRPr="00F813FD">
              <w:rPr>
                <w:rFonts w:ascii="Arial" w:hAnsi="Arial"/>
                <w:sz w:val="21"/>
                <w:szCs w:val="21"/>
              </w:rPr>
              <w:t xml:space="preserve"> 8:00am – 3:30pm</w:t>
            </w:r>
          </w:p>
        </w:tc>
        <w:tc>
          <w:tcPr>
            <w:tcW w:w="2263" w:type="dxa"/>
            <w:shd w:val="clear" w:color="auto" w:fill="auto"/>
          </w:tcPr>
          <w:p w14:paraId="648D6561" w14:textId="4B08AB13" w:rsidR="00361A39" w:rsidRPr="00F813FD" w:rsidRDefault="006F1CB6" w:rsidP="00F46F72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Days:</w:t>
            </w:r>
            <w:r w:rsidR="00B478D1" w:rsidRPr="00F813FD">
              <w:rPr>
                <w:rFonts w:ascii="Arial" w:hAnsi="Arial"/>
                <w:sz w:val="21"/>
                <w:szCs w:val="21"/>
              </w:rPr>
              <w:t xml:space="preserve"> Wednesday, Thursday &amp; alternative Friday</w:t>
            </w:r>
          </w:p>
          <w:p w14:paraId="363E9575" w14:textId="71CE3DFA" w:rsidR="006F1CB6" w:rsidRPr="00F813FD" w:rsidRDefault="006F1CB6" w:rsidP="00F46F72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Hours:</w:t>
            </w:r>
            <w:r w:rsidR="00B478D1" w:rsidRPr="00F813FD">
              <w:rPr>
                <w:rFonts w:ascii="Arial" w:hAnsi="Arial"/>
                <w:sz w:val="21"/>
                <w:szCs w:val="21"/>
              </w:rPr>
              <w:t xml:space="preserve"> 8:30am – 2:20pm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7C339D1E" w14:textId="77777777" w:rsidR="00361A39" w:rsidRPr="00F813FD" w:rsidRDefault="00E77956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$3</w:t>
            </w:r>
            <w:r w:rsidR="00E77985" w:rsidRPr="00F813FD">
              <w:rPr>
                <w:rFonts w:ascii="Arial" w:hAnsi="Arial"/>
                <w:sz w:val="21"/>
                <w:szCs w:val="21"/>
              </w:rPr>
              <w:t>,</w:t>
            </w:r>
            <w:r w:rsidRPr="00F813FD">
              <w:rPr>
                <w:rFonts w:ascii="Arial" w:hAnsi="Arial"/>
                <w:sz w:val="21"/>
                <w:szCs w:val="21"/>
              </w:rPr>
              <w:t>600</w:t>
            </w:r>
            <w:r w:rsidR="00E77985" w:rsidRPr="00F813FD">
              <w:rPr>
                <w:rFonts w:ascii="Arial" w:hAnsi="Arial"/>
                <w:sz w:val="21"/>
                <w:szCs w:val="21"/>
              </w:rPr>
              <w:t xml:space="preserve"> Annual</w:t>
            </w:r>
          </w:p>
          <w:p w14:paraId="51B4F9C1" w14:textId="77777777" w:rsidR="00E77985" w:rsidRPr="00F813FD" w:rsidRDefault="00E77985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</w:t>
            </w:r>
            <w:r w:rsidR="008D2C9D" w:rsidRPr="00F813FD">
              <w:rPr>
                <w:rFonts w:ascii="Arial" w:hAnsi="Arial"/>
                <w:sz w:val="21"/>
                <w:szCs w:val="21"/>
              </w:rPr>
              <w:t>900 Term</w:t>
            </w:r>
          </w:p>
          <w:p w14:paraId="09572FE6" w14:textId="13DB8979" w:rsidR="008D2C9D" w:rsidRPr="00F813FD" w:rsidRDefault="00DC5D8A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$45 Daily</w:t>
            </w:r>
          </w:p>
        </w:tc>
        <w:tc>
          <w:tcPr>
            <w:tcW w:w="2263" w:type="dxa"/>
            <w:shd w:val="clear" w:color="auto" w:fill="auto"/>
          </w:tcPr>
          <w:p w14:paraId="17954CFF" w14:textId="5E2F7C2D" w:rsidR="00361A39" w:rsidRPr="00F813FD" w:rsidRDefault="00E77985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$3,600 Annual</w:t>
            </w:r>
          </w:p>
          <w:p w14:paraId="5EBBBBA3" w14:textId="05E94734" w:rsidR="008D2C9D" w:rsidRPr="00F813FD" w:rsidRDefault="008D2C9D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$900 Term</w:t>
            </w:r>
          </w:p>
          <w:p w14:paraId="70D53D94" w14:textId="5F790C97" w:rsidR="00E77985" w:rsidRPr="00F813FD" w:rsidRDefault="00DC5D8A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</w:t>
            </w:r>
            <w:r w:rsidR="00080CCC" w:rsidRPr="00F813FD">
              <w:rPr>
                <w:rFonts w:ascii="Arial" w:hAnsi="Arial"/>
                <w:sz w:val="21"/>
                <w:szCs w:val="21"/>
              </w:rPr>
              <w:t>36 Daily</w:t>
            </w:r>
          </w:p>
        </w:tc>
      </w:tr>
      <w:tr w:rsidR="00361A39" w14:paraId="471B048A" w14:textId="77777777" w:rsidTr="00F813FD">
        <w:trPr>
          <w:trHeight w:val="955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06346DE2" w14:textId="51DA1CA6" w:rsidR="00361A39" w:rsidRPr="00F813FD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3789E3AC" w14:textId="28B90BAE" w:rsidR="00B86A7F" w:rsidRPr="00F813FD" w:rsidRDefault="00CB62DF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$375 Term</w:t>
            </w:r>
          </w:p>
          <w:p w14:paraId="5E01CE4D" w14:textId="790F7930" w:rsidR="005B3837" w:rsidRPr="00F813FD" w:rsidRDefault="005B3837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Fee Free</w:t>
            </w:r>
          </w:p>
          <w:p w14:paraId="2AB8161A" w14:textId="164BC3DD" w:rsidR="00B545E5" w:rsidRPr="00F813FD" w:rsidRDefault="005B3837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$511 Term</w:t>
            </w:r>
          </w:p>
        </w:tc>
        <w:tc>
          <w:tcPr>
            <w:tcW w:w="2263" w:type="dxa"/>
            <w:shd w:val="clear" w:color="auto" w:fill="auto"/>
          </w:tcPr>
          <w:p w14:paraId="13CD972F" w14:textId="77777777" w:rsidR="00361A39" w:rsidRPr="00F813FD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13D06400" w14:textId="77777777" w:rsidR="00CB62DF" w:rsidRPr="00F813FD" w:rsidRDefault="00CB62DF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$375 Term</w:t>
            </w:r>
          </w:p>
          <w:p w14:paraId="5A326A44" w14:textId="77777777" w:rsidR="00CB62DF" w:rsidRPr="00F813FD" w:rsidRDefault="005B3837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Fee Free</w:t>
            </w:r>
          </w:p>
          <w:p w14:paraId="7334AE98" w14:textId="368A2390" w:rsidR="005B3837" w:rsidRPr="00F813FD" w:rsidRDefault="005B3837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$511 Term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58D63262" w:rsidR="00361A39" w:rsidRPr="00F813FD" w:rsidRDefault="00B478D1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Sunscreen</w:t>
            </w:r>
          </w:p>
        </w:tc>
        <w:tc>
          <w:tcPr>
            <w:tcW w:w="2263" w:type="dxa"/>
            <w:shd w:val="clear" w:color="auto" w:fill="auto"/>
          </w:tcPr>
          <w:p w14:paraId="0921F413" w14:textId="501AA8F0" w:rsidR="00361A39" w:rsidRPr="00F813FD" w:rsidRDefault="00E07A12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S</w:t>
            </w:r>
            <w:r w:rsidR="00B478D1" w:rsidRPr="00F813FD">
              <w:rPr>
                <w:rFonts w:ascii="Arial" w:hAnsi="Arial"/>
                <w:sz w:val="21"/>
                <w:szCs w:val="21"/>
              </w:rPr>
              <w:t>unscreen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742716F0" w:rsidR="00361A39" w:rsidRPr="00F813FD" w:rsidRDefault="000A7003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15 hours per week for 40 weeks, or 600</w:t>
            </w:r>
            <w:r w:rsidR="00C8403A" w:rsidRPr="00F813FD">
              <w:rPr>
                <w:rFonts w:ascii="Arial" w:hAnsi="Arial"/>
                <w:sz w:val="21"/>
                <w:szCs w:val="21"/>
              </w:rPr>
              <w:t xml:space="preserve"> hours annually</w:t>
            </w:r>
          </w:p>
        </w:tc>
        <w:tc>
          <w:tcPr>
            <w:tcW w:w="2263" w:type="dxa"/>
            <w:shd w:val="clear" w:color="auto" w:fill="auto"/>
          </w:tcPr>
          <w:p w14:paraId="62DC5F7A" w14:textId="20D8F068" w:rsidR="00361A39" w:rsidRPr="00F813FD" w:rsidRDefault="00C8403A" w:rsidP="000303E7">
            <w:pPr>
              <w:rPr>
                <w:rFonts w:ascii="Arial" w:hAnsi="Arial"/>
                <w:sz w:val="21"/>
                <w:szCs w:val="21"/>
              </w:rPr>
            </w:pPr>
            <w:r w:rsidRPr="00F813FD">
              <w:rPr>
                <w:rFonts w:ascii="Arial" w:hAnsi="Arial"/>
                <w:sz w:val="21"/>
                <w:szCs w:val="21"/>
              </w:rPr>
              <w:t>15 hours per week for 40 week</w:t>
            </w:r>
            <w:r w:rsidR="00967A3D" w:rsidRPr="00F813FD">
              <w:rPr>
                <w:rFonts w:ascii="Arial" w:hAnsi="Arial"/>
                <w:sz w:val="21"/>
                <w:szCs w:val="21"/>
              </w:rPr>
              <w:t>s, or 600 hours annually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35B892EC" w:rsidR="00B37BF2" w:rsidRPr="0082405A" w:rsidRDefault="00B37BF2" w:rsidP="00F46F72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2B210F98" w14:textId="3C9831BA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2E5FF530" w14:textId="25F4D4E6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53ABB157" w14:textId="77777777" w:rsidR="00F813FD" w:rsidRDefault="00B37BF2" w:rsidP="00F813FD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Aligned with the Queensland Kindergarten Learning Guideline, or other education program approved by the Queensland Curriculum and Assessment Authority</w:t>
      </w:r>
    </w:p>
    <w:p w14:paraId="6EB1949C" w14:textId="7CBF26ED" w:rsidR="00B37BF2" w:rsidRPr="00F813FD" w:rsidRDefault="00B37BF2" w:rsidP="00F813FD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F813FD">
        <w:rPr>
          <w:rFonts w:ascii="Arial" w:hAnsi="Arial"/>
          <w:sz w:val="18"/>
          <w:szCs w:val="18"/>
        </w:rPr>
        <w:t xml:space="preserve">For </w:t>
      </w:r>
      <w:r w:rsidR="00BA6F5D" w:rsidRPr="00F813FD">
        <w:rPr>
          <w:rFonts w:ascii="Arial" w:hAnsi="Arial"/>
          <w:sz w:val="18"/>
          <w:szCs w:val="18"/>
        </w:rPr>
        <w:t xml:space="preserve">600 hours </w:t>
      </w:r>
      <w:r w:rsidR="005203A8" w:rsidRPr="00F813FD">
        <w:rPr>
          <w:rFonts w:ascii="Arial" w:hAnsi="Arial"/>
          <w:sz w:val="18"/>
          <w:szCs w:val="18"/>
        </w:rPr>
        <w:t xml:space="preserve">annually </w:t>
      </w:r>
      <w:r w:rsidR="00BA6F5D" w:rsidRPr="00F813F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CE5493" w:rsidSect="00555F0D">
      <w:headerReference w:type="first" r:id="rId14"/>
      <w:footerReference w:type="first" r:id="rId15"/>
      <w:pgSz w:w="11900" w:h="16840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0B4A" w14:textId="77777777" w:rsidR="00DD34DA" w:rsidRDefault="00DD34DA" w:rsidP="002D76BC">
      <w:r>
        <w:separator/>
      </w:r>
    </w:p>
  </w:endnote>
  <w:endnote w:type="continuationSeparator" w:id="0">
    <w:p w14:paraId="0324376F" w14:textId="77777777" w:rsidR="00DD34DA" w:rsidRDefault="00DD34D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530AC" w14:textId="77777777" w:rsidR="00DD34DA" w:rsidRDefault="00DD34DA" w:rsidP="002D76BC">
      <w:r>
        <w:separator/>
      </w:r>
    </w:p>
  </w:footnote>
  <w:footnote w:type="continuationSeparator" w:id="0">
    <w:p w14:paraId="36C73829" w14:textId="77777777" w:rsidR="00DD34DA" w:rsidRDefault="00DD34D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9E3F" w14:textId="483994A7" w:rsidR="00AC1E5E" w:rsidRDefault="008E01A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C"/>
    <w:rsid w:val="000303E7"/>
    <w:rsid w:val="000539FA"/>
    <w:rsid w:val="00066169"/>
    <w:rsid w:val="000765D8"/>
    <w:rsid w:val="00080CCC"/>
    <w:rsid w:val="00093C35"/>
    <w:rsid w:val="000A3527"/>
    <w:rsid w:val="000A7003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357F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D61F8"/>
    <w:rsid w:val="004E2FB4"/>
    <w:rsid w:val="005203A8"/>
    <w:rsid w:val="0054503F"/>
    <w:rsid w:val="00555F0D"/>
    <w:rsid w:val="00596F11"/>
    <w:rsid w:val="005B3837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36352"/>
    <w:rsid w:val="0084702A"/>
    <w:rsid w:val="008613B3"/>
    <w:rsid w:val="00864C58"/>
    <w:rsid w:val="008A16A7"/>
    <w:rsid w:val="008D0B9E"/>
    <w:rsid w:val="008D2C9D"/>
    <w:rsid w:val="008E01A2"/>
    <w:rsid w:val="00921368"/>
    <w:rsid w:val="00937291"/>
    <w:rsid w:val="00947719"/>
    <w:rsid w:val="00967A3D"/>
    <w:rsid w:val="00990F9D"/>
    <w:rsid w:val="009A0AE0"/>
    <w:rsid w:val="009A3DC0"/>
    <w:rsid w:val="009F656F"/>
    <w:rsid w:val="00A16BB0"/>
    <w:rsid w:val="00A474EC"/>
    <w:rsid w:val="00AA5397"/>
    <w:rsid w:val="00AC1E5E"/>
    <w:rsid w:val="00B00337"/>
    <w:rsid w:val="00B10626"/>
    <w:rsid w:val="00B37BF2"/>
    <w:rsid w:val="00B41ABE"/>
    <w:rsid w:val="00B43CFD"/>
    <w:rsid w:val="00B478D1"/>
    <w:rsid w:val="00B545E5"/>
    <w:rsid w:val="00B86A7F"/>
    <w:rsid w:val="00BA6F5D"/>
    <w:rsid w:val="00BD1A8B"/>
    <w:rsid w:val="00BF4BAB"/>
    <w:rsid w:val="00BF6087"/>
    <w:rsid w:val="00C009C4"/>
    <w:rsid w:val="00C36335"/>
    <w:rsid w:val="00C400A0"/>
    <w:rsid w:val="00C83077"/>
    <w:rsid w:val="00C8403A"/>
    <w:rsid w:val="00C922DB"/>
    <w:rsid w:val="00CA0AF3"/>
    <w:rsid w:val="00CB62DF"/>
    <w:rsid w:val="00CC64E3"/>
    <w:rsid w:val="00CE5493"/>
    <w:rsid w:val="00D0663A"/>
    <w:rsid w:val="00D40245"/>
    <w:rsid w:val="00D41277"/>
    <w:rsid w:val="00DC5D8A"/>
    <w:rsid w:val="00DC6E49"/>
    <w:rsid w:val="00DD34DA"/>
    <w:rsid w:val="00E07A12"/>
    <w:rsid w:val="00E15CB8"/>
    <w:rsid w:val="00E77956"/>
    <w:rsid w:val="00E77985"/>
    <w:rsid w:val="00E97671"/>
    <w:rsid w:val="00EB11B2"/>
    <w:rsid w:val="00EF1BCC"/>
    <w:rsid w:val="00EF366B"/>
    <w:rsid w:val="00F11ACF"/>
    <w:rsid w:val="00F15F7A"/>
    <w:rsid w:val="00F46F72"/>
    <w:rsid w:val="00F47A01"/>
    <w:rsid w:val="00F6217C"/>
    <w:rsid w:val="00F66B88"/>
    <w:rsid w:val="00F813FD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rrie.ambrose@ladygowrie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yboroughkindy@ladygowrie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047E-BE40-4DAF-B908-58A18A88A5B4}">
  <ds:schemaRefs>
    <ds:schemaRef ds:uri="eddfd980-c304-401d-be3f-8b9ddf7f7a2d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D648C0-95BF-4E6D-8476-C89869B9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Brooke Kelly</cp:lastModifiedBy>
  <cp:revision>2</cp:revision>
  <cp:lastPrinted>2023-01-17T03:35:00Z</cp:lastPrinted>
  <dcterms:created xsi:type="dcterms:W3CDTF">2023-03-21T03:18:00Z</dcterms:created>
  <dcterms:modified xsi:type="dcterms:W3CDTF">2023-03-21T03:18:00Z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