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Early Childhood Education and Care service is an approved kindergarten program provider for the purposes of claiming Queensland Kindergarten (Free Kindy) Funding.</w:t>
      </w:r>
    </w:p>
    <w:p w:rsidR="00000000" w:rsidDel="00000000" w:rsidP="00000000" w:rsidRDefault="00000000" w:rsidRPr="00000000" w14:paraId="00000003">
      <w:pPr>
        <w:spacing w:after="120" w:lineRule="auto"/>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Service details</w:t>
      </w:r>
    </w:p>
    <w:tbl>
      <w:tblPr>
        <w:tblStyle w:val="Table1"/>
        <w:tblW w:w="104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3544"/>
        <w:gridCol w:w="1843"/>
        <w:tblGridChange w:id="0">
          <w:tblGrid>
            <w:gridCol w:w="5103"/>
            <w:gridCol w:w="3544"/>
            <w:gridCol w:w="1843"/>
          </w:tblGrid>
        </w:tblGridChange>
      </w:tblGrid>
      <w:tr>
        <w:trPr>
          <w:cantSplit w:val="0"/>
          <w:trHeight w:val="284" w:hRule="atLeast"/>
          <w:tblHeader w:val="0"/>
        </w:trPr>
        <w:tc>
          <w:tcPr>
            <w:gridSpan w:val="3"/>
            <w:shd w:fill="auto" w:val="clear"/>
          </w:tcPr>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Service name: </w:t>
            </w:r>
            <w:bookmarkStart w:colFirst="0" w:colLast="0" w:name="bookmark=id.gjdgxs" w:id="0"/>
            <w:bookmarkEnd w:id="0"/>
            <w:r w:rsidDel="00000000" w:rsidR="00000000" w:rsidRPr="00000000">
              <w:rPr>
                <w:rFonts w:ascii="Arial" w:cs="Arial" w:eastAsia="Arial" w:hAnsi="Arial"/>
                <w:sz w:val="22"/>
                <w:szCs w:val="22"/>
                <w:rtl w:val="0"/>
              </w:rPr>
              <w:t xml:space="preserve"> Koolyangarra Kindergarten   </w:t>
            </w:r>
          </w:p>
        </w:tc>
      </w:tr>
      <w:tr>
        <w:trPr>
          <w:cantSplit w:val="0"/>
          <w:trHeight w:val="284" w:hRule="atLeast"/>
          <w:tblHeader w:val="0"/>
        </w:trPr>
        <w:tc>
          <w:tcPr>
            <w:shd w:fill="auto" w:val="clear"/>
          </w:tcPr>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30j0zll" w:id="1"/>
            <w:bookmarkEnd w:id="1"/>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29 Boyne Crescent</w:t>
            </w:r>
            <w:r w:rsidDel="00000000" w:rsidR="00000000" w:rsidRPr="00000000">
              <w:rPr>
                <w:rFonts w:ascii="Arial" w:cs="Arial" w:eastAsia="Arial" w:hAnsi="Arial"/>
                <w:b w:val="1"/>
                <w:sz w:val="22"/>
                <w:szCs w:val="22"/>
                <w:rtl w:val="0"/>
              </w:rPr>
              <w:t xml:space="preserve">    </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Suburb: </w:t>
            </w:r>
            <w:bookmarkStart w:colFirst="0" w:colLast="0" w:name="bookmark=id.1fob9te" w:id="2"/>
            <w:bookmarkEnd w:id="2"/>
            <w:r w:rsidDel="00000000" w:rsidR="00000000" w:rsidRPr="00000000">
              <w:rPr>
                <w:rFonts w:ascii="Arial" w:cs="Arial" w:eastAsia="Arial" w:hAnsi="Arial"/>
                <w:sz w:val="22"/>
                <w:szCs w:val="22"/>
                <w:rtl w:val="0"/>
              </w:rPr>
              <w:t xml:space="preserve"> West Gladstone    </w:t>
            </w:r>
          </w:p>
        </w:tc>
        <w:tc>
          <w:tcPr>
            <w:tcBorders>
              <w:bottom w:color="000000" w:space="0" w:sz="4" w:val="single"/>
            </w:tcBorders>
            <w:shd w:fill="auto" w:val="clear"/>
          </w:tcPr>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Postcode: </w:t>
            </w:r>
            <w:r w:rsidDel="00000000" w:rsidR="00000000" w:rsidRPr="00000000">
              <w:rPr>
                <w:rFonts w:ascii="Arial" w:cs="Arial" w:eastAsia="Arial" w:hAnsi="Arial"/>
                <w:sz w:val="22"/>
                <w:szCs w:val="22"/>
                <w:rtl w:val="0"/>
              </w:rPr>
              <w:t xml:space="preserve">4680</w:t>
            </w:r>
            <w:bookmarkStart w:colFirst="0" w:colLast="0" w:name="bookmark=id.3znysh7" w:id="3"/>
            <w:bookmarkEnd w:id="3"/>
            <w:r w:rsidDel="00000000" w:rsidR="00000000" w:rsidRPr="00000000">
              <w:rPr>
                <w:rFonts w:ascii="Arial" w:cs="Arial" w:eastAsia="Arial" w:hAnsi="Arial"/>
                <w:sz w:val="22"/>
                <w:szCs w:val="22"/>
                <w:rtl w:val="0"/>
              </w:rPr>
              <w:t xml:space="preserve">     </w:t>
            </w:r>
          </w:p>
        </w:tc>
      </w:tr>
      <w:tr>
        <w:trPr>
          <w:cantSplit w:val="0"/>
          <w:trHeight w:val="284" w:hRule="atLeast"/>
          <w:tblHeader w:val="0"/>
        </w:trPr>
        <w:tc>
          <w:tcPr>
            <w:shd w:fill="auto" w:val="clear"/>
          </w:tcPr>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Phone: </w:t>
            </w:r>
            <w:bookmarkStart w:colFirst="0" w:colLast="0" w:name="bookmark=id.2et92p0" w:id="4"/>
            <w:bookmarkEnd w:id="4"/>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4972 3067</w:t>
            </w:r>
            <w:r w:rsidDel="00000000" w:rsidR="00000000" w:rsidRPr="00000000">
              <w:rPr>
                <w:rFonts w:ascii="Arial" w:cs="Arial" w:eastAsia="Arial" w:hAnsi="Arial"/>
                <w:b w:val="1"/>
                <w:sz w:val="22"/>
                <w:szCs w:val="22"/>
                <w:rtl w:val="0"/>
              </w:rPr>
              <w:t xml:space="preserve">    </w:t>
            </w:r>
            <w:r w:rsidDel="00000000" w:rsidR="00000000" w:rsidRPr="00000000">
              <w:rPr>
                <w:rtl w:val="0"/>
              </w:rPr>
            </w:r>
          </w:p>
        </w:tc>
        <w:tc>
          <w:tcPr>
            <w:gridSpan w:val="2"/>
            <w:shd w:fill="auto" w:val="clear"/>
          </w:tcPr>
          <w:bookmarkStart w:colFirst="0" w:colLast="0" w:name="bookmark=id.tyjcwt" w:id="5"/>
          <w:bookmarkEnd w:id="5"/>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284" w:hRule="atLeast"/>
          <w:tblHeader w:val="0"/>
        </w:trPr>
        <w:tc>
          <w:tcPr>
            <w:shd w:fill="auto" w:val="clear"/>
          </w:tcPr>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Website:      </w:t>
            </w:r>
            <w:r w:rsidDel="00000000" w:rsidR="00000000" w:rsidRPr="00000000">
              <w:rPr>
                <w:rtl w:val="0"/>
              </w:rPr>
            </w:r>
          </w:p>
        </w:tc>
        <w:tc>
          <w:tcPr>
            <w:gridSpan w:val="2"/>
            <w:shd w:fill="auto" w:val="clear"/>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  </w:t>
            </w:r>
            <w:r w:rsidDel="00000000" w:rsidR="00000000" w:rsidRPr="00000000">
              <w:rPr>
                <w:rFonts w:ascii="Arial" w:cs="Arial" w:eastAsia="Arial" w:hAnsi="Arial"/>
                <w:sz w:val="22"/>
                <w:szCs w:val="22"/>
                <w:rtl w:val="0"/>
              </w:rPr>
              <w:t xml:space="preserve">admin@koolyangarrakindy.org.au</w:t>
            </w:r>
            <w:r w:rsidDel="00000000" w:rsidR="00000000" w:rsidRPr="00000000">
              <w:rPr>
                <w:rFonts w:ascii="Arial" w:cs="Arial" w:eastAsia="Arial" w:hAnsi="Arial"/>
                <w:b w:val="1"/>
                <w:sz w:val="22"/>
                <w:szCs w:val="22"/>
                <w:rtl w:val="0"/>
              </w:rPr>
              <w:t xml:space="preserve">    </w:t>
            </w:r>
            <w:r w:rsidDel="00000000" w:rsidR="00000000" w:rsidRPr="00000000">
              <w:rPr>
                <w:rtl w:val="0"/>
              </w:rPr>
            </w:r>
          </w:p>
        </w:tc>
      </w:tr>
    </w:tbl>
    <w:p w:rsidR="00000000" w:rsidDel="00000000" w:rsidP="00000000" w:rsidRDefault="00000000" w:rsidRPr="00000000" w14:paraId="00000010">
      <w:pPr>
        <w:spacing w:before="120" w:lineRule="auto"/>
        <w:rPr>
          <w:rFonts w:ascii="Arial" w:cs="Arial" w:eastAsia="Arial" w:hAnsi="Arial"/>
          <w:b w:val="1"/>
          <w:sz w:val="22"/>
          <w:szCs w:val="22"/>
        </w:rPr>
      </w:pPr>
      <w:r w:rsidDel="00000000" w:rsidR="00000000" w:rsidRPr="00000000">
        <w:rPr>
          <w:rFonts w:ascii="Arial" w:cs="Arial" w:eastAsia="Arial" w:hAnsi="Arial"/>
          <w:b w:val="1"/>
          <w:color w:val="ff0000"/>
          <w:sz w:val="22"/>
          <w:szCs w:val="22"/>
          <w:rtl w:val="0"/>
        </w:rPr>
        <w:t xml:space="preserve">Kindergarten Fees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information current as at:</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29th November 2023</w:t>
      </w:r>
      <w:r w:rsidDel="00000000" w:rsidR="00000000" w:rsidRPr="00000000">
        <w:rPr>
          <w:rFonts w:ascii="Arial" w:cs="Arial" w:eastAsia="Arial" w:hAnsi="Arial"/>
          <w:sz w:val="20"/>
          <w:szCs w:val="20"/>
          <w:rtl w:val="0"/>
        </w:rPr>
        <w:t xml:space="preserve">)</w:t>
      </w:r>
      <w:r w:rsidDel="00000000" w:rsidR="00000000" w:rsidRPr="00000000">
        <w:rPr>
          <w:rtl w:val="0"/>
        </w:rPr>
      </w:r>
    </w:p>
    <w:tbl>
      <w:tblPr>
        <w:tblStyle w:val="Table2"/>
        <w:tblW w:w="4678.0" w:type="dxa"/>
        <w:jc w:val="left"/>
        <w:tblInd w:w="59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2268"/>
        <w:tblGridChange w:id="0">
          <w:tblGrid>
            <w:gridCol w:w="2410"/>
            <w:gridCol w:w="2268"/>
          </w:tblGrid>
        </w:tblGridChange>
      </w:tblGrid>
      <w:tr>
        <w:trPr>
          <w:cantSplit w:val="0"/>
          <w:trHeight w:val="515" w:hRule="atLeast"/>
          <w:tblHeader w:val="0"/>
        </w:trPr>
        <w:tc>
          <w:tcPr/>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Program 1 Name:</w:t>
            </w:r>
          </w:p>
          <w:p w:rsidR="00000000" w:rsidDel="00000000" w:rsidP="00000000" w:rsidRDefault="00000000" w:rsidRPr="00000000" w14:paraId="00000012">
            <w:pPr>
              <w:spacing w:after="12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rtl w:val="0"/>
              </w:rPr>
              <w:t xml:space="preserve">Kookaburras  </w:t>
            </w:r>
            <w:r w:rsidDel="00000000" w:rsidR="00000000" w:rsidRPr="00000000">
              <w:rPr>
                <w:rFonts w:ascii="Arial" w:cs="Arial" w:eastAsia="Arial" w:hAnsi="Arial"/>
                <w:sz w:val="22"/>
                <w:szCs w:val="22"/>
                <w:rtl w:val="0"/>
              </w:rPr>
              <w:t xml:space="preserve">  </w:t>
            </w:r>
            <w:r w:rsidDel="00000000" w:rsidR="00000000" w:rsidRPr="00000000">
              <w:rPr>
                <w:rtl w:val="0"/>
              </w:rPr>
            </w:r>
          </w:p>
        </w:tc>
        <w:tc>
          <w:tcPr/>
          <w:p w:rsidR="00000000" w:rsidDel="00000000" w:rsidP="00000000" w:rsidRDefault="00000000" w:rsidRPr="00000000" w14:paraId="00000013">
            <w:pPr>
              <w:spacing w:after="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Program 2 Name: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rtl w:val="0"/>
              </w:rPr>
              <w:t xml:space="preserve">Magpies </w:t>
            </w:r>
            <w:r w:rsidDel="00000000" w:rsidR="00000000" w:rsidRPr="00000000">
              <w:rPr>
                <w:rFonts w:ascii="Arial" w:cs="Arial" w:eastAsia="Arial" w:hAnsi="Arial"/>
                <w:sz w:val="22"/>
                <w:szCs w:val="22"/>
                <w:rtl w:val="0"/>
              </w:rPr>
              <w:t xml:space="preserve">   </w:t>
            </w: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bl>
      <w:tblPr>
        <w:tblStyle w:val="Table3"/>
        <w:tblW w:w="10650.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85"/>
        <w:gridCol w:w="2445"/>
        <w:gridCol w:w="2520"/>
        <w:tblGridChange w:id="0">
          <w:tblGrid>
            <w:gridCol w:w="5685"/>
            <w:gridCol w:w="2445"/>
            <w:gridCol w:w="2520"/>
          </w:tblGrid>
        </w:tblGridChange>
      </w:tblGrid>
      <w:tr>
        <w:trPr>
          <w:cantSplit w:val="0"/>
          <w:trHeight w:val="1279.892578125" w:hRule="atLeast"/>
          <w:tblHeader w:val="0"/>
        </w:trPr>
        <w:tc>
          <w:tcPr>
            <w:shd w:fill="auto" w:val="clear"/>
          </w:tcPr>
          <w:p w:rsidR="00000000" w:rsidDel="00000000" w:rsidP="00000000" w:rsidRDefault="00000000" w:rsidRPr="00000000" w14:paraId="0000001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Kindergarten Program Details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7">
            <w:pPr>
              <w:tabs>
                <w:tab w:val="left" w:leader="none" w:pos="887"/>
              </w:tabs>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Days: </w:t>
            </w:r>
            <w:r w:rsidDel="00000000" w:rsidR="00000000" w:rsidRPr="00000000">
              <w:rPr>
                <w:rFonts w:ascii="Arial" w:cs="Arial" w:eastAsia="Arial" w:hAnsi="Arial"/>
                <w:sz w:val="20"/>
                <w:szCs w:val="20"/>
                <w:rtl w:val="0"/>
              </w:rPr>
              <w:t xml:space="preserve">Mon, Tue, alternate Wed</w:t>
              <w:tab/>
              <w:t xml:space="preserve">     </w:t>
            </w:r>
            <w:r w:rsidDel="00000000" w:rsidR="00000000" w:rsidRPr="00000000">
              <w:rPr>
                <w:rtl w:val="0"/>
              </w:rPr>
            </w:r>
          </w:p>
          <w:p w:rsidR="00000000" w:rsidDel="00000000" w:rsidP="00000000" w:rsidRDefault="00000000" w:rsidRPr="00000000" w14:paraId="00000018">
            <w:pPr>
              <w:tabs>
                <w:tab w:val="left" w:leader="none" w:pos="887"/>
              </w:tabs>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 </w:t>
            </w:r>
            <w:r w:rsidDel="00000000" w:rsidR="00000000" w:rsidRPr="00000000">
              <w:rPr>
                <w:rFonts w:ascii="Arial" w:cs="Arial" w:eastAsia="Arial" w:hAnsi="Arial"/>
                <w:sz w:val="20"/>
                <w:szCs w:val="20"/>
                <w:rtl w:val="0"/>
              </w:rPr>
              <w:t xml:space="preserve">8.30am-2.45pm </w:t>
            </w:r>
            <w:r w:rsidDel="00000000" w:rsidR="00000000" w:rsidRPr="00000000">
              <w:rPr>
                <w:rFonts w:ascii="Arial" w:cs="Arial" w:eastAsia="Arial" w:hAnsi="Arial"/>
                <w:b w:val="1"/>
                <w:sz w:val="20"/>
                <w:szCs w:val="20"/>
                <w:rtl w:val="0"/>
              </w:rPr>
              <w:t xml:space="preserve">ECT:</w:t>
            </w:r>
            <w:r w:rsidDel="00000000" w:rsidR="00000000" w:rsidRPr="00000000">
              <w:rPr>
                <w:rFonts w:ascii="Arial" w:cs="Arial" w:eastAsia="Arial" w:hAnsi="Arial"/>
                <w:sz w:val="20"/>
                <w:szCs w:val="20"/>
                <w:rtl w:val="0"/>
              </w:rPr>
              <w:t xml:space="preserve"> Zeah Hunt </w:t>
            </w:r>
            <w:r w:rsidDel="00000000" w:rsidR="00000000" w:rsidRPr="00000000">
              <w:rPr>
                <w:rtl w:val="0"/>
              </w:rPr>
            </w:r>
          </w:p>
        </w:tc>
        <w:tc>
          <w:tcPr>
            <w:shd w:fill="auto" w:val="clear"/>
          </w:tcPr>
          <w:p w:rsidR="00000000" w:rsidDel="00000000" w:rsidP="00000000" w:rsidRDefault="00000000" w:rsidRPr="00000000" w14:paraId="00000019">
            <w:pPr>
              <w:tabs>
                <w:tab w:val="left" w:leader="none" w:pos="887"/>
              </w:tabs>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Days:</w:t>
            </w:r>
            <w:r w:rsidDel="00000000" w:rsidR="00000000" w:rsidRPr="00000000">
              <w:rPr>
                <w:rFonts w:ascii="Arial" w:cs="Arial" w:eastAsia="Arial" w:hAnsi="Arial"/>
                <w:sz w:val="20"/>
                <w:szCs w:val="20"/>
                <w:rtl w:val="0"/>
              </w:rPr>
              <w:t xml:space="preserve"> alternate Wed, Thur, Fri</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A">
            <w:pPr>
              <w:tabs>
                <w:tab w:val="left" w:leader="none" w:pos="887"/>
              </w:tabs>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0"/>
                <w:szCs w:val="20"/>
                <w:rtl w:val="0"/>
              </w:rPr>
              <w:t xml:space="preserve">Hours: </w:t>
            </w:r>
            <w:r w:rsidDel="00000000" w:rsidR="00000000" w:rsidRPr="00000000">
              <w:rPr>
                <w:rFonts w:ascii="Arial" w:cs="Arial" w:eastAsia="Arial" w:hAnsi="Arial"/>
                <w:sz w:val="20"/>
                <w:szCs w:val="20"/>
                <w:rtl w:val="0"/>
              </w:rPr>
              <w:t xml:space="preserve">8.30am-2.45pm </w:t>
            </w:r>
            <w:r w:rsidDel="00000000" w:rsidR="00000000" w:rsidRPr="00000000">
              <w:rPr>
                <w:rFonts w:ascii="Arial" w:cs="Arial" w:eastAsia="Arial" w:hAnsi="Arial"/>
                <w:b w:val="1"/>
                <w:sz w:val="20"/>
                <w:szCs w:val="20"/>
                <w:rtl w:val="0"/>
              </w:rPr>
              <w:t xml:space="preserve">ECT: </w:t>
            </w:r>
            <w:r w:rsidDel="00000000" w:rsidR="00000000" w:rsidRPr="00000000">
              <w:rPr>
                <w:rFonts w:ascii="Arial" w:cs="Arial" w:eastAsia="Arial" w:hAnsi="Arial"/>
                <w:sz w:val="20"/>
                <w:szCs w:val="20"/>
                <w:rtl w:val="0"/>
              </w:rPr>
              <w:t xml:space="preserve">Lorette Stebbings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454" w:hRule="atLeast"/>
          <w:tblHeader w:val="0"/>
        </w:trPr>
        <w:tc>
          <w:tcPr>
            <w:shd w:fill="auto" w:val="clear"/>
          </w:tcPr>
          <w:p w:rsidR="00000000" w:rsidDel="00000000" w:rsidP="00000000" w:rsidRDefault="00000000" w:rsidRPr="00000000" w14:paraId="0000001B">
            <w:pPr>
              <w:rPr>
                <w:rFonts w:ascii="Arial" w:cs="Arial" w:eastAsia="Arial" w:hAnsi="Arial"/>
                <w:i w:val="1"/>
                <w:sz w:val="18"/>
                <w:szCs w:val="18"/>
              </w:rPr>
            </w:pPr>
            <w:r w:rsidDel="00000000" w:rsidR="00000000" w:rsidRPr="00000000">
              <w:rPr>
                <w:rFonts w:ascii="Arial" w:cs="Arial" w:eastAsia="Arial" w:hAnsi="Arial"/>
                <w:b w:val="1"/>
                <w:sz w:val="22"/>
                <w:szCs w:val="22"/>
                <w:rtl w:val="0"/>
              </w:rPr>
              <w:t xml:space="preserve">Cost of kindergarten program </w:t>
            </w:r>
            <w:r w:rsidDel="00000000" w:rsidR="00000000" w:rsidRPr="00000000">
              <w:rPr>
                <w:rFonts w:ascii="Arial" w:cs="Arial" w:eastAsia="Arial" w:hAnsi="Arial"/>
                <w:i w:val="1"/>
                <w:sz w:val="18"/>
                <w:szCs w:val="18"/>
                <w:rtl w:val="0"/>
              </w:rPr>
              <w:t xml:space="preserve">(after subsidies are applied) </w:t>
            </w:r>
          </w:p>
          <w:p w:rsidR="00000000" w:rsidDel="00000000" w:rsidP="00000000" w:rsidRDefault="00000000" w:rsidRPr="00000000" w14:paraId="0000001C">
            <w:pPr>
              <w:spacing w:before="120" w:lineRule="auto"/>
              <w:rPr>
                <w:rFonts w:ascii="Arial" w:cs="Arial" w:eastAsia="Arial" w:hAnsi="Arial"/>
                <w:i w:val="1"/>
                <w:sz w:val="18"/>
                <w:szCs w:val="18"/>
              </w:rPr>
            </w:pPr>
            <w:r w:rsidDel="00000000" w:rsidR="00000000" w:rsidRPr="00000000">
              <w:rPr>
                <w:rFonts w:ascii="Arial" w:cs="Arial" w:eastAsia="Arial" w:hAnsi="Arial"/>
                <w:b w:val="1"/>
                <w:i w:val="1"/>
                <w:sz w:val="18"/>
                <w:szCs w:val="18"/>
                <w:rtl w:val="0"/>
              </w:rPr>
              <w:t xml:space="preserve">Note:</w:t>
            </w:r>
            <w:r w:rsidDel="00000000" w:rsidR="00000000" w:rsidRPr="00000000">
              <w:rPr>
                <w:rFonts w:ascii="Arial" w:cs="Arial" w:eastAsia="Arial" w:hAnsi="Arial"/>
                <w:i w:val="1"/>
                <w:sz w:val="18"/>
                <w:szCs w:val="18"/>
                <w:rtl w:val="0"/>
              </w:rPr>
              <w:t xml:space="preserve"> families may still have out of pocket costs for hours of care outside of the kindergarten program</w:t>
            </w:r>
          </w:p>
        </w:tc>
        <w:tc>
          <w:tcPr>
            <w:vAlign w:val="center"/>
          </w:tcPr>
          <w:p w:rsidR="00000000" w:rsidDel="00000000" w:rsidP="00000000" w:rsidRDefault="00000000" w:rsidRPr="00000000" w14:paraId="0000001D">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Free </w:t>
            </w:r>
          </w:p>
        </w:tc>
        <w:tc>
          <w:tcPr>
            <w:shd w:fill="auto" w:val="clear"/>
            <w:vAlign w:val="center"/>
          </w:tcPr>
          <w:p w:rsidR="00000000" w:rsidDel="00000000" w:rsidP="00000000" w:rsidRDefault="00000000" w:rsidRPr="00000000" w14:paraId="0000001E">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Free</w:t>
            </w:r>
          </w:p>
        </w:tc>
      </w:tr>
      <w:tr>
        <w:trPr>
          <w:cantSplit w:val="0"/>
          <w:trHeight w:val="454" w:hRule="atLeast"/>
          <w:tblHeader w:val="0"/>
        </w:trPr>
        <w:tc>
          <w:tcPr>
            <w:shd w:fill="auto" w:val="clear"/>
          </w:tcPr>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Inclusions in the total fee</w:t>
            </w:r>
          </w:p>
          <w:p w:rsidR="00000000" w:rsidDel="00000000" w:rsidP="00000000" w:rsidRDefault="00000000" w:rsidRPr="00000000" w14:paraId="00000020">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(list inclusions, e.g. food, sunscreen)</w:t>
            </w:r>
          </w:p>
        </w:tc>
        <w:tc>
          <w:tcPr>
            <w:vAlign w:val="center"/>
          </w:tcPr>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16"/>
                <w:szCs w:val="16"/>
                <w:rtl w:val="0"/>
              </w:rPr>
              <w:t xml:space="preserve">sunscreen, library service, educational program materials.</w:t>
            </w:r>
            <w:r w:rsidDel="00000000" w:rsidR="00000000" w:rsidRPr="00000000">
              <w:rPr>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16"/>
                <w:szCs w:val="16"/>
                <w:rtl w:val="0"/>
              </w:rPr>
              <w:t xml:space="preserve">sunscreen, library service, educational program materials.</w:t>
            </w:r>
            <w:r w:rsidDel="00000000" w:rsidR="00000000" w:rsidRPr="00000000">
              <w:rPr>
                <w:rtl w:val="0"/>
              </w:rPr>
              <w:t xml:space="preserve">  </w:t>
            </w:r>
            <w:r w:rsidDel="00000000" w:rsidR="00000000" w:rsidRPr="00000000">
              <w:rPr>
                <w:rtl w:val="0"/>
              </w:rPr>
            </w:r>
          </w:p>
        </w:tc>
      </w:tr>
      <w:tr>
        <w:trPr>
          <w:cantSplit w:val="0"/>
          <w:trHeight w:val="788.3203125" w:hRule="atLeast"/>
          <w:tblHeader w:val="0"/>
        </w:trPr>
        <w:tc>
          <w:tcPr>
            <w:shd w:fill="auto" w:val="clear"/>
          </w:tcPr>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Enrolment conditions</w:t>
            </w:r>
          </w:p>
          <w:p w:rsidR="00000000" w:rsidDel="00000000" w:rsidP="00000000" w:rsidRDefault="00000000" w:rsidRPr="00000000" w14:paraId="00000024">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(list commitment required of child to participate in the kindergarten program)</w:t>
            </w:r>
          </w:p>
        </w:tc>
        <w:tc>
          <w:tcPr>
            <w:vAlign w:val="center"/>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16"/>
                <w:szCs w:val="16"/>
                <w:rtl w:val="0"/>
              </w:rPr>
              <w:t xml:space="preserve">A waitlist is used to offer enrolment places, Refer to funding conditions below.  </w:t>
            </w:r>
            <w:r w:rsidDel="00000000" w:rsidR="00000000" w:rsidRPr="00000000">
              <w:rPr>
                <w:rtl w:val="0"/>
              </w:rPr>
              <w:t xml:space="preserve">     </w:t>
            </w:r>
            <w:r w:rsidDel="00000000" w:rsidR="00000000" w:rsidRPr="00000000">
              <w:rPr>
                <w:rtl w:val="0"/>
              </w:rPr>
            </w:r>
          </w:p>
        </w:tc>
        <w:tc>
          <w:tcPr>
            <w:shd w:fill="auto" w:val="clear"/>
            <w:vAlign w:val="center"/>
          </w:tcPr>
          <w:bookmarkStart w:colFirst="0" w:colLast="0" w:name="bookmark=id.2s8eyo1" w:id="6"/>
          <w:bookmarkEnd w:id="6"/>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16"/>
                <w:szCs w:val="16"/>
                <w:rtl w:val="0"/>
              </w:rPr>
              <w:t xml:space="preserve">A waitlist is used to offer enrolment places, Refer to funding conditions below. </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27">
      <w:pPr>
        <w:spacing w:after="120" w:before="120" w:lineRule="auto"/>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Additional fees or levies</w:t>
      </w:r>
    </w:p>
    <w:tbl>
      <w:tblPr>
        <w:tblStyle w:val="Table4"/>
        <w:tblW w:w="104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6"/>
        <w:gridCol w:w="2409"/>
        <w:gridCol w:w="2665"/>
        <w:tblGridChange w:id="0">
          <w:tblGrid>
            <w:gridCol w:w="5416"/>
            <w:gridCol w:w="2409"/>
            <w:gridCol w:w="2665"/>
          </w:tblGrid>
        </w:tblGridChange>
      </w:tblGrid>
      <w:tr>
        <w:trPr>
          <w:cantSplit w:val="0"/>
          <w:trHeight w:val="284" w:hRule="atLeast"/>
          <w:tblHeader w:val="0"/>
        </w:trPr>
        <w:tc>
          <w:tcPr>
            <w:shd w:fill="d9d9d9" w:val="clear"/>
          </w:tcPr>
          <w:p w:rsidR="00000000" w:rsidDel="00000000" w:rsidP="00000000" w:rsidRDefault="00000000" w:rsidRPr="00000000" w14:paraId="0000002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 and purpose</w:t>
            </w:r>
          </w:p>
        </w:tc>
        <w:tc>
          <w:tcPr>
            <w:shd w:fill="d9d9d9" w:val="clear"/>
          </w:tcPr>
          <w:p w:rsidR="00000000" w:rsidDel="00000000" w:rsidP="00000000" w:rsidRDefault="00000000" w:rsidRPr="00000000" w14:paraId="0000002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Cost/frequency</w:t>
            </w:r>
          </w:p>
        </w:tc>
        <w:tc>
          <w:tcPr>
            <w:shd w:fill="d9d9d9" w:val="clear"/>
          </w:tcPr>
          <w:p w:rsidR="00000000" w:rsidDel="00000000" w:rsidP="00000000" w:rsidRDefault="00000000" w:rsidRPr="00000000" w14:paraId="0000002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Tax deductible Y/N</w:t>
            </w:r>
          </w:p>
        </w:tc>
      </w:tr>
      <w:tr>
        <w:trPr>
          <w:cantSplit w:val="0"/>
          <w:trHeight w:val="284" w:hRule="atLeast"/>
          <w:tblHeader w:val="0"/>
        </w:trPr>
        <w:tc>
          <w:tcPr>
            <w:shd w:fill="auto" w:val="clear"/>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Refundable waitlist fee</w:t>
            </w:r>
          </w:p>
        </w:tc>
        <w:tc>
          <w:tcPr>
            <w:shd w:fill="auto" w:val="clear"/>
          </w:tcPr>
          <w:p w:rsidR="00000000" w:rsidDel="00000000" w:rsidP="00000000" w:rsidRDefault="00000000" w:rsidRPr="00000000" w14:paraId="0000002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annual</w:t>
            </w:r>
          </w:p>
        </w:tc>
        <w:tc>
          <w:tcPr>
            <w:shd w:fill="auto" w:val="clear"/>
          </w:tcPr>
          <w:p w:rsidR="00000000" w:rsidDel="00000000" w:rsidP="00000000" w:rsidRDefault="00000000" w:rsidRPr="00000000" w14:paraId="0000002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r>
      <w:tr>
        <w:trPr>
          <w:cantSplit w:val="0"/>
          <w:trHeight w:val="284" w:hRule="atLeast"/>
          <w:tblHeader w:val="0"/>
        </w:trPr>
        <w:tc>
          <w:tcPr>
            <w:shd w:fill="auto" w:val="clear"/>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Non refundable enrolment deposit</w:t>
            </w:r>
          </w:p>
        </w:tc>
        <w:tc>
          <w:tcPr>
            <w:shd w:fill="auto" w:val="clear"/>
          </w:tcPr>
          <w:p w:rsidR="00000000" w:rsidDel="00000000" w:rsidP="00000000" w:rsidRDefault="00000000" w:rsidRPr="00000000" w14:paraId="0000002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annual</w:t>
            </w:r>
          </w:p>
        </w:tc>
        <w:tc>
          <w:tcPr>
            <w:shd w:fill="auto" w:val="clear"/>
          </w:tcPr>
          <w:p w:rsidR="00000000" w:rsidDel="00000000" w:rsidP="00000000" w:rsidRDefault="00000000" w:rsidRPr="00000000" w14:paraId="0000003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r>
      <w:tr>
        <w:trPr>
          <w:cantSplit w:val="0"/>
          <w:trHeight w:val="284" w:hRule="atLeast"/>
          <w:tblHeader w:val="0"/>
        </w:trPr>
        <w:tc>
          <w:tcPr>
            <w:shd w:fill="auto" w:val="clear"/>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Non refundable membership fee</w:t>
            </w:r>
          </w:p>
        </w:tc>
        <w:tc>
          <w:tcPr>
            <w:shd w:fill="auto" w:val="clear"/>
          </w:tcPr>
          <w:p w:rsidR="00000000" w:rsidDel="00000000" w:rsidP="00000000" w:rsidRDefault="00000000" w:rsidRPr="00000000" w14:paraId="0000003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annual</w:t>
            </w:r>
          </w:p>
        </w:tc>
        <w:tc>
          <w:tcPr>
            <w:shd w:fill="auto" w:val="clear"/>
          </w:tcPr>
          <w:p w:rsidR="00000000" w:rsidDel="00000000" w:rsidP="00000000" w:rsidRDefault="00000000" w:rsidRPr="00000000" w14:paraId="0000003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r>
      <w:tr>
        <w:trPr>
          <w:cantSplit w:val="0"/>
          <w:trHeight w:val="284" w:hRule="atLeast"/>
          <w:tblHeader w:val="0"/>
        </w:trPr>
        <w:tc>
          <w:tcPr>
            <w:shd w:fill="auto" w:val="clear"/>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Voluntary Maintenance and Building levy</w:t>
            </w:r>
          </w:p>
        </w:tc>
        <w:tc>
          <w:tcPr>
            <w:shd w:fill="auto" w:val="clear"/>
          </w:tcPr>
          <w:p w:rsidR="00000000" w:rsidDel="00000000" w:rsidP="00000000" w:rsidRDefault="00000000" w:rsidRPr="00000000" w14:paraId="000000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annual</w:t>
            </w:r>
          </w:p>
        </w:tc>
        <w:tc>
          <w:tcPr>
            <w:shd w:fill="auto" w:val="clear"/>
          </w:tcPr>
          <w:p w:rsidR="00000000" w:rsidDel="00000000" w:rsidP="00000000" w:rsidRDefault="00000000" w:rsidRPr="00000000" w14:paraId="0000003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bl>
    <w:p w:rsidR="00000000" w:rsidDel="00000000" w:rsidP="00000000" w:rsidRDefault="00000000" w:rsidRPr="00000000" w14:paraId="00000037">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Provider information does not represent the official position of the Queensland Government.</w:t>
      </w:r>
    </w:p>
    <w:p w:rsidR="00000000" w:rsidDel="00000000" w:rsidP="00000000" w:rsidRDefault="00000000" w:rsidRPr="00000000" w14:paraId="00000038">
      <w:pPr>
        <w:spacing w:after="120" w:before="120" w:lineRule="auto"/>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Approved Kindergarten Program Providers</w:t>
      </w:r>
    </w:p>
    <w:p w:rsidR="00000000" w:rsidDel="00000000" w:rsidP="00000000" w:rsidRDefault="00000000" w:rsidRPr="00000000" w14:paraId="00000039">
      <w:pPr>
        <w:spacing w:after="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This service holds a current service approval for a centre based service in Queensland, under the Education and Care Services National Law (National Law) or the Education and Care Services Act 2013, and appropriate public liability insurance of at least $10 million. To be eligible to receive kindergarten funding the service must meet specific requirements, including provide an approved kindergarten program:</w:t>
      </w:r>
    </w:p>
    <w:p w:rsidR="00000000" w:rsidDel="00000000" w:rsidP="00000000" w:rsidRDefault="00000000" w:rsidRPr="00000000" w14:paraId="0000003A">
      <w:pPr>
        <w:numPr>
          <w:ilvl w:val="0"/>
          <w:numId w:val="1"/>
        </w:numPr>
        <w:ind w:left="284"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To children who are at least four years of age by 30 June in the year they commence kindergarten</w:t>
      </w:r>
    </w:p>
    <w:p w:rsidR="00000000" w:rsidDel="00000000" w:rsidP="00000000" w:rsidRDefault="00000000" w:rsidRPr="00000000" w14:paraId="0000003B">
      <w:pPr>
        <w:numPr>
          <w:ilvl w:val="0"/>
          <w:numId w:val="1"/>
        </w:numPr>
        <w:ind w:left="284"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Delivered by a qualified early childhood teacher</w:t>
      </w:r>
    </w:p>
    <w:p w:rsidR="00000000" w:rsidDel="00000000" w:rsidP="00000000" w:rsidRDefault="00000000" w:rsidRPr="00000000" w14:paraId="0000003C">
      <w:pPr>
        <w:numPr>
          <w:ilvl w:val="0"/>
          <w:numId w:val="1"/>
        </w:numPr>
        <w:ind w:left="284"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Aligned with the Queensland Kindergarten Learning Guideline, or other education program approved by the Queensland Curriculum and Assessment Authority </w:t>
      </w:r>
    </w:p>
    <w:p w:rsidR="00000000" w:rsidDel="00000000" w:rsidP="00000000" w:rsidRDefault="00000000" w:rsidRPr="00000000" w14:paraId="0000003D">
      <w:pPr>
        <w:numPr>
          <w:ilvl w:val="0"/>
          <w:numId w:val="1"/>
        </w:numPr>
        <w:ind w:left="284"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For 600 hours annually made up of 15 hours a week or 30 hours per fortnight for 40 weeks. Any other model must be approved by the Department of Education prior to commencement</w:t>
      </w:r>
    </w:p>
    <w:p w:rsidR="00000000" w:rsidDel="00000000" w:rsidP="00000000" w:rsidRDefault="00000000" w:rsidRPr="00000000" w14:paraId="0000003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18"/>
          <w:szCs w:val="18"/>
        </w:rPr>
      </w:pPr>
      <w:bookmarkStart w:colFirst="0" w:colLast="0" w:name="_heading=h.26in1rg" w:id="7"/>
      <w:bookmarkEnd w:id="7"/>
      <w:r w:rsidDel="00000000" w:rsidR="00000000" w:rsidRPr="00000000">
        <w:rPr>
          <w:rFonts w:ascii="Arial" w:cs="Arial" w:eastAsia="Arial" w:hAnsi="Arial"/>
          <w:b w:val="1"/>
          <w:sz w:val="18"/>
          <w:szCs w:val="18"/>
          <w:rtl w:val="0"/>
        </w:rPr>
        <w:t xml:space="preserve">The Australian and Queensland Governments are providing subsidies to support the delivery of kindergarten programs. For more information, please visit the Department of Education website: </w:t>
      </w:r>
      <w:hyperlink r:id="rId7">
        <w:r w:rsidDel="00000000" w:rsidR="00000000" w:rsidRPr="00000000">
          <w:rPr>
            <w:rFonts w:ascii="Arial" w:cs="Arial" w:eastAsia="Arial" w:hAnsi="Arial"/>
            <w:b w:val="1"/>
            <w:color w:val="0000ff"/>
            <w:sz w:val="18"/>
            <w:szCs w:val="18"/>
            <w:u w:val="single"/>
            <w:rtl w:val="0"/>
          </w:rPr>
          <w:t xml:space="preserve">https://earlychildhood.qld.gov.au/</w:t>
        </w:r>
      </w:hyperlink>
      <w:r w:rsidDel="00000000" w:rsidR="00000000" w:rsidRPr="00000000">
        <w:rPr>
          <w:rFonts w:ascii="Arial" w:cs="Arial" w:eastAsia="Arial" w:hAnsi="Arial"/>
          <w:sz w:val="18"/>
          <w:szCs w:val="18"/>
          <w:rtl w:val="0"/>
        </w:rPr>
        <w:t xml:space="preserv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-528637</wp:posOffset>
            </wp:positionH>
            <wp:positionV relativeFrom="paragraph">
              <wp:posOffset>142875</wp:posOffset>
            </wp:positionV>
            <wp:extent cx="7556614" cy="972000"/>
            <wp:effectExtent b="0" l="0" r="0" t="0"/>
            <wp:wrapNone/>
            <wp:docPr id="2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556614" cy="972000"/>
                    </a:xfrm>
                    <a:prstGeom prst="rect"/>
                    <a:ln/>
                  </pic:spPr>
                </pic:pic>
              </a:graphicData>
            </a:graphic>
          </wp:anchor>
        </w:drawing>
      </w:r>
    </w:p>
    <w:sectPr>
      <w:headerReference r:id="rId9" w:type="first"/>
      <w:footerReference r:id="rId10" w:type="first"/>
      <w:pgSz w:h="16840" w:w="11900" w:orient="portrait"/>
      <w:pgMar w:bottom="1276" w:top="2127" w:left="851" w:right="845" w:header="709" w:footer="54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510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635</wp:posOffset>
          </wp:positionH>
          <wp:positionV relativeFrom="paragraph">
            <wp:posOffset>9307830</wp:posOffset>
          </wp:positionV>
          <wp:extent cx="7559040" cy="1361440"/>
          <wp:effectExtent b="0" l="0" r="0" t="0"/>
          <wp:wrapNone/>
          <wp:docPr descr="ecec A4 footer portrait" id="31" name="image2.jpg"/>
          <a:graphic>
            <a:graphicData uri="http://schemas.openxmlformats.org/drawingml/2006/picture">
              <pic:pic>
                <pic:nvPicPr>
                  <pic:cNvPr descr="ecec A4 footer portrait" id="0" name="image2.jpg"/>
                  <pic:cNvPicPr preferRelativeResize="0"/>
                </pic:nvPicPr>
                <pic:blipFill>
                  <a:blip r:embed="rId1"/>
                  <a:srcRect b="0" l="0" r="0" t="0"/>
                  <a:stretch>
                    <a:fillRect/>
                  </a:stretch>
                </pic:blipFill>
                <pic:spPr>
                  <a:xfrm>
                    <a:off x="0" y="0"/>
                    <a:ext cx="7559040" cy="136144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635</wp:posOffset>
          </wp:positionH>
          <wp:positionV relativeFrom="paragraph">
            <wp:posOffset>9307830</wp:posOffset>
          </wp:positionV>
          <wp:extent cx="7559040" cy="1361440"/>
          <wp:effectExtent b="0" l="0" r="0" t="0"/>
          <wp:wrapNone/>
          <wp:docPr descr="ecec A4 footer portrait" id="30" name="image2.jpg"/>
          <a:graphic>
            <a:graphicData uri="http://schemas.openxmlformats.org/drawingml/2006/picture">
              <pic:pic>
                <pic:nvPicPr>
                  <pic:cNvPr descr="ecec A4 footer portrait" id="0" name="image2.jpg"/>
                  <pic:cNvPicPr preferRelativeResize="0"/>
                </pic:nvPicPr>
                <pic:blipFill>
                  <a:blip r:embed="rId1"/>
                  <a:srcRect b="0" l="0" r="0" t="0"/>
                  <a:stretch>
                    <a:fillRect/>
                  </a:stretch>
                </pic:blipFill>
                <pic:spPr>
                  <a:xfrm>
                    <a:off x="0" y="0"/>
                    <a:ext cx="7559040" cy="136144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635</wp:posOffset>
          </wp:positionH>
          <wp:positionV relativeFrom="paragraph">
            <wp:posOffset>9307830</wp:posOffset>
          </wp:positionV>
          <wp:extent cx="7559040" cy="1361440"/>
          <wp:effectExtent b="0" l="0" r="0" t="0"/>
          <wp:wrapNone/>
          <wp:docPr descr="ecec A4 footer portrait" id="29" name="image2.jpg"/>
          <a:graphic>
            <a:graphicData uri="http://schemas.openxmlformats.org/drawingml/2006/picture">
              <pic:pic>
                <pic:nvPicPr>
                  <pic:cNvPr descr="ecec A4 footer portrait" id="0" name="image2.jpg"/>
                  <pic:cNvPicPr preferRelativeResize="0"/>
                </pic:nvPicPr>
                <pic:blipFill>
                  <a:blip r:embed="rId1"/>
                  <a:srcRect b="0" l="0" r="0" t="0"/>
                  <a:stretch>
                    <a:fillRect/>
                  </a:stretch>
                </pic:blipFill>
                <pic:spPr>
                  <a:xfrm>
                    <a:off x="0" y="0"/>
                    <a:ext cx="7559040" cy="136144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635</wp:posOffset>
          </wp:positionH>
          <wp:positionV relativeFrom="paragraph">
            <wp:posOffset>9307830</wp:posOffset>
          </wp:positionV>
          <wp:extent cx="7559040" cy="1361440"/>
          <wp:effectExtent b="0" l="0" r="0" t="0"/>
          <wp:wrapNone/>
          <wp:docPr descr="ecec A4 footer portrait" id="28" name="image2.jpg"/>
          <a:graphic>
            <a:graphicData uri="http://schemas.openxmlformats.org/drawingml/2006/picture">
              <pic:pic>
                <pic:nvPicPr>
                  <pic:cNvPr descr="ecec A4 footer portrait" id="0" name="image2.jpg"/>
                  <pic:cNvPicPr preferRelativeResize="0"/>
                </pic:nvPicPr>
                <pic:blipFill>
                  <a:blip r:embed="rId1"/>
                  <a:srcRect b="0" l="0" r="0" t="0"/>
                  <a:stretch>
                    <a:fillRect/>
                  </a:stretch>
                </pic:blipFill>
                <pic:spPr>
                  <a:xfrm>
                    <a:off x="0" y="0"/>
                    <a:ext cx="7559040" cy="136144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519113</wp:posOffset>
              </wp:positionH>
              <wp:positionV relativeFrom="page">
                <wp:posOffset>985838</wp:posOffset>
              </wp:positionV>
              <wp:extent cx="5715000" cy="440690"/>
              <wp:effectExtent b="0" l="0" r="0" t="0"/>
              <wp:wrapSquare wrapText="bothSides" distB="0" distT="0" distL="114300" distR="114300"/>
              <wp:docPr id="26" name=""/>
              <a:graphic>
                <a:graphicData uri="http://schemas.microsoft.com/office/word/2010/wordprocessingShape">
                  <wps:wsp>
                    <wps:cNvSpPr/>
                    <wps:cNvPr id="2" name="Shape 2"/>
                    <wps:spPr>
                      <a:xfrm>
                        <a:off x="2493263" y="3564418"/>
                        <a:ext cx="5705475" cy="4311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t xml:space="preserve">Statement of Fees – approved kindergarten program</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519113</wp:posOffset>
              </wp:positionH>
              <wp:positionV relativeFrom="page">
                <wp:posOffset>985838</wp:posOffset>
              </wp:positionV>
              <wp:extent cx="5715000" cy="440690"/>
              <wp:effectExtent b="0" l="0" r="0" t="0"/>
              <wp:wrapSquare wrapText="bothSides" distB="0" distT="0" distL="114300" distR="114300"/>
              <wp:docPr id="2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15000" cy="44069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-530859</wp:posOffset>
          </wp:positionH>
          <wp:positionV relativeFrom="paragraph">
            <wp:posOffset>-474979</wp:posOffset>
          </wp:positionV>
          <wp:extent cx="7559675" cy="1183005"/>
          <wp:effectExtent b="0" l="0" r="0" t="0"/>
          <wp:wrapNone/>
          <wp:docPr descr="A picture containing table&#10;&#10;Description automatically generated" id="32" name="image3.jpg"/>
          <a:graphic>
            <a:graphicData uri="http://schemas.openxmlformats.org/drawingml/2006/picture">
              <pic:pic>
                <pic:nvPicPr>
                  <pic:cNvPr descr="A picture containing table&#10;&#10;Description automatically generated" id="0" name="image3.jpg"/>
                  <pic:cNvPicPr preferRelativeResize="0"/>
                </pic:nvPicPr>
                <pic:blipFill>
                  <a:blip r:embed="rId2"/>
                  <a:srcRect b="0" l="0" r="0" t="0"/>
                  <a:stretch>
                    <a:fillRect/>
                  </a:stretch>
                </pic:blipFill>
                <pic:spPr>
                  <a:xfrm>
                    <a:off x="0" y="0"/>
                    <a:ext cx="7559675" cy="11830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D76BC"/>
    <w:pPr>
      <w:tabs>
        <w:tab w:val="center" w:pos="4320"/>
        <w:tab w:val="right" w:pos="8640"/>
      </w:tabs>
    </w:pPr>
  </w:style>
  <w:style w:type="character" w:styleId="HeaderChar" w:customStyle="1">
    <w:name w:val="Header Char"/>
    <w:link w:val="Header"/>
    <w:uiPriority w:val="99"/>
    <w:rsid w:val="002D76BC"/>
    <w:rPr>
      <w:sz w:val="24"/>
      <w:lang w:val="en-AU"/>
    </w:rPr>
  </w:style>
  <w:style w:type="paragraph" w:styleId="Footer">
    <w:name w:val="footer"/>
    <w:basedOn w:val="Normal"/>
    <w:link w:val="FooterChar"/>
    <w:uiPriority w:val="99"/>
    <w:unhideWhenUsed w:val="1"/>
    <w:rsid w:val="002D76BC"/>
    <w:pPr>
      <w:tabs>
        <w:tab w:val="center" w:pos="4320"/>
        <w:tab w:val="right" w:pos="8640"/>
      </w:tabs>
    </w:pPr>
  </w:style>
  <w:style w:type="character" w:styleId="FooterChar" w:customStyle="1">
    <w:name w:val="Footer Char"/>
    <w:link w:val="Footer"/>
    <w:uiPriority w:val="99"/>
    <w:rsid w:val="002D76BC"/>
    <w:rPr>
      <w:sz w:val="24"/>
      <w:lang w:val="en-AU"/>
    </w:rPr>
  </w:style>
  <w:style w:type="character" w:styleId="Hyperlink">
    <w:name w:val="Hyperlink"/>
    <w:uiPriority w:val="99"/>
    <w:unhideWhenUsed w:val="1"/>
    <w:rsid w:val="00C36335"/>
    <w:rPr>
      <w:color w:val="0000ff"/>
      <w:u w:val="single"/>
    </w:rPr>
  </w:style>
  <w:style w:type="table" w:styleId="TableGrid">
    <w:name w:val="Table Grid"/>
    <w:basedOn w:val="TableNormal"/>
    <w:uiPriority w:val="59"/>
    <w:rsid w:val="00C363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5B3CC2"/>
    <w:rPr>
      <w:rFonts w:ascii="Tahoma" w:cs="Tahoma" w:hAnsi="Tahoma"/>
      <w:sz w:val="16"/>
      <w:szCs w:val="16"/>
    </w:rPr>
  </w:style>
  <w:style w:type="character" w:styleId="BalloonTextChar" w:customStyle="1">
    <w:name w:val="Balloon Text Char"/>
    <w:link w:val="BalloonText"/>
    <w:uiPriority w:val="99"/>
    <w:semiHidden w:val="1"/>
    <w:rsid w:val="005B3CC2"/>
    <w:rPr>
      <w:rFonts w:ascii="Tahoma" w:cs="Tahoma" w:hAnsi="Tahoma"/>
      <w:sz w:val="16"/>
      <w:szCs w:val="16"/>
      <w:lang w:eastAsia="ja-JP"/>
    </w:rPr>
  </w:style>
  <w:style w:type="character" w:styleId="FollowedHyperlink">
    <w:name w:val="FollowedHyperlink"/>
    <w:basedOn w:val="DefaultParagraphFont"/>
    <w:uiPriority w:val="99"/>
    <w:semiHidden w:val="1"/>
    <w:unhideWhenUsed w:val="1"/>
    <w:rsid w:val="00CE5493"/>
    <w:rPr>
      <w:color w:val="800080" w:themeColor="followedHyperlink"/>
      <w:u w:val="single"/>
    </w:rPr>
  </w:style>
  <w:style w:type="character" w:styleId="UnresolvedMention">
    <w:name w:val="Unresolved Mention"/>
    <w:basedOn w:val="DefaultParagraphFont"/>
    <w:uiPriority w:val="99"/>
    <w:semiHidden w:val="1"/>
    <w:unhideWhenUsed w:val="1"/>
    <w:rsid w:val="009A3DC0"/>
    <w:rPr>
      <w:color w:val="605e5c"/>
      <w:shd w:color="auto" w:fill="e1dfdd" w:val="clear"/>
    </w:rPr>
  </w:style>
  <w:style w:type="paragraph" w:styleId="ListParagraph">
    <w:name w:val="List Paragraph"/>
    <w:basedOn w:val="Normal"/>
    <w:uiPriority w:val="72"/>
    <w:qFormat w:val="1"/>
    <w:rsid w:val="00361A39"/>
    <w:pPr>
      <w:ind w:left="720"/>
      <w:contextualSpacing w:val="1"/>
    </w:pPr>
  </w:style>
  <w:style w:type="character" w:styleId="CommentReference">
    <w:name w:val="annotation reference"/>
    <w:basedOn w:val="DefaultParagraphFont"/>
    <w:uiPriority w:val="99"/>
    <w:semiHidden w:val="1"/>
    <w:unhideWhenUsed w:val="1"/>
    <w:rsid w:val="00BA6F5D"/>
    <w:rPr>
      <w:sz w:val="16"/>
      <w:szCs w:val="16"/>
    </w:rPr>
  </w:style>
  <w:style w:type="paragraph" w:styleId="CommentText">
    <w:name w:val="annotation text"/>
    <w:basedOn w:val="Normal"/>
    <w:link w:val="CommentTextChar"/>
    <w:uiPriority w:val="99"/>
    <w:unhideWhenUsed w:val="1"/>
    <w:rsid w:val="00BA6F5D"/>
    <w:rPr>
      <w:sz w:val="20"/>
    </w:rPr>
  </w:style>
  <w:style w:type="character" w:styleId="CommentTextChar" w:customStyle="1">
    <w:name w:val="Comment Text Char"/>
    <w:basedOn w:val="DefaultParagraphFont"/>
    <w:link w:val="CommentText"/>
    <w:uiPriority w:val="99"/>
    <w:rsid w:val="00BA6F5D"/>
    <w:rPr>
      <w:lang w:eastAsia="ja-JP"/>
    </w:rPr>
  </w:style>
  <w:style w:type="paragraph" w:styleId="CommentSubject">
    <w:name w:val="annotation subject"/>
    <w:basedOn w:val="CommentText"/>
    <w:next w:val="CommentText"/>
    <w:link w:val="CommentSubjectChar"/>
    <w:uiPriority w:val="99"/>
    <w:semiHidden w:val="1"/>
    <w:unhideWhenUsed w:val="1"/>
    <w:rsid w:val="00BA6F5D"/>
    <w:rPr>
      <w:b w:val="1"/>
      <w:bCs w:val="1"/>
    </w:rPr>
  </w:style>
  <w:style w:type="character" w:styleId="CommentSubjectChar" w:customStyle="1">
    <w:name w:val="Comment Subject Char"/>
    <w:basedOn w:val="CommentTextChar"/>
    <w:link w:val="CommentSubject"/>
    <w:uiPriority w:val="99"/>
    <w:semiHidden w:val="1"/>
    <w:rsid w:val="00BA6F5D"/>
    <w:rPr>
      <w:b w:val="1"/>
      <w:bCs w:val="1"/>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arlychildhood.qld.gov.au/"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w/bLI+4uKaP2lchgf/r/ZPOyQ==">CgMxLjAyCWlkLmdqZGd4czIKaWQuMzBqMHpsbDIKaWQuMWZvYjl0ZTIKaWQuM3pueXNoNzIKaWQuMmV0OTJwMDIJaWQudHlqY3d0MgppZC4yczhleW8xMgloLjI2aW4xcmc4AHIhMTVqMGczeDRmRHpDMExIZUNGYUFrbmRqYndyaFNtdEU1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2023-11-20T07:57:00Z</dcterms:created>
  <dc:creator>Queensland Government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0x01010052B021C68C90BF409F04C9D9C2B68AF7</vt:lpwstr>
  </property>
</Properties>
</file>