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42A0994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AD3106">
              <w:rPr>
                <w:rFonts w:ascii="Arial" w:hAnsi="Arial"/>
                <w:sz w:val="22"/>
                <w:szCs w:val="22"/>
              </w:rPr>
              <w:t xml:space="preserve"> </w:t>
            </w:r>
            <w:r w:rsidR="005E4C37">
              <w:rPr>
                <w:rFonts w:ascii="Arial" w:hAnsi="Arial"/>
                <w:sz w:val="22"/>
                <w:szCs w:val="22"/>
              </w:rPr>
              <w:t>KENMORE PARK PRESCHOOL &amp;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189662F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AD310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E4C37" w:rsidRPr="00920AD4">
              <w:rPr>
                <w:rFonts w:ascii="Arial" w:hAnsi="Arial"/>
                <w:bCs/>
                <w:sz w:val="22"/>
                <w:szCs w:val="22"/>
              </w:rPr>
              <w:t>982 MOGGILL ROAD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3524622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AD3106">
              <w:rPr>
                <w:rFonts w:ascii="Arial" w:hAnsi="Arial"/>
                <w:sz w:val="22"/>
                <w:szCs w:val="22"/>
              </w:rPr>
              <w:t xml:space="preserve"> </w:t>
            </w:r>
            <w:r w:rsidR="005E4C37">
              <w:rPr>
                <w:rFonts w:ascii="Arial" w:hAnsi="Arial"/>
                <w:sz w:val="22"/>
                <w:szCs w:val="22"/>
              </w:rPr>
              <w:t>KENMORE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77FE09FF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5E4C37">
              <w:rPr>
                <w:rFonts w:ascii="Arial" w:hAnsi="Arial"/>
                <w:sz w:val="22"/>
                <w:szCs w:val="22"/>
              </w:rPr>
              <w:t>4069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3DE0F2CF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5E4C37" w:rsidRPr="00920AD4">
              <w:rPr>
                <w:rFonts w:ascii="Arial" w:hAnsi="Arial"/>
                <w:bCs/>
                <w:sz w:val="22"/>
                <w:szCs w:val="22"/>
              </w:rPr>
              <w:t>07 3378 4469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1116314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920AD4" w:rsidRPr="00920AD4">
              <w:rPr>
                <w:rFonts w:ascii="Arial" w:hAnsi="Arial"/>
                <w:bCs/>
                <w:sz w:val="22"/>
                <w:szCs w:val="22"/>
              </w:rPr>
              <w:t>www.kenmorepark.com.au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409AB0F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AD3106" w:rsidRPr="00920AD4">
              <w:rPr>
                <w:rFonts w:ascii="Arial" w:hAnsi="Arial"/>
                <w:bCs/>
                <w:sz w:val="22"/>
                <w:szCs w:val="22"/>
              </w:rPr>
              <w:t>info@kenmorepark.com.au</w:t>
            </w:r>
          </w:p>
        </w:tc>
      </w:tr>
    </w:tbl>
    <w:p w14:paraId="0FCF1777" w14:textId="291114DE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="005E4C37">
        <w:rPr>
          <w:rFonts w:ascii="Arial" w:hAnsi="Arial"/>
          <w:sz w:val="18"/>
          <w:szCs w:val="18"/>
        </w:rPr>
        <w:t>15</w:t>
      </w:r>
      <w:r w:rsidR="005E4C37" w:rsidRPr="005E4C37">
        <w:rPr>
          <w:rFonts w:ascii="Arial" w:hAnsi="Arial"/>
          <w:sz w:val="18"/>
          <w:szCs w:val="18"/>
          <w:vertAlign w:val="superscript"/>
        </w:rPr>
        <w:t>TH</w:t>
      </w:r>
      <w:r w:rsidR="005E4C37">
        <w:rPr>
          <w:rFonts w:ascii="Arial" w:hAnsi="Arial"/>
          <w:sz w:val="18"/>
          <w:szCs w:val="18"/>
        </w:rPr>
        <w:t xml:space="preserve"> January 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1730BE21" w:rsidR="00747253" w:rsidRPr="00747253" w:rsidRDefault="005E4C37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 Group</w:t>
            </w:r>
          </w:p>
        </w:tc>
        <w:tc>
          <w:tcPr>
            <w:tcW w:w="2268" w:type="dxa"/>
          </w:tcPr>
          <w:p w14:paraId="0E26C168" w14:textId="52A5975F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5E4C37">
              <w:rPr>
                <w:rFonts w:ascii="Arial" w:hAnsi="Arial" w:cs="Arial"/>
                <w:sz w:val="22"/>
                <w:szCs w:val="22"/>
              </w:rPr>
              <w:t>Purple Group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72CF3AFF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9E75DB">
              <w:rPr>
                <w:rFonts w:ascii="Arial" w:hAnsi="Arial" w:cs="Arial"/>
                <w:sz w:val="22"/>
                <w:szCs w:val="22"/>
              </w:rPr>
              <w:t>Mon - Wed</w:t>
            </w:r>
          </w:p>
          <w:p w14:paraId="4AD33C78" w14:textId="320850C1" w:rsidR="00463187" w:rsidRPr="00180ED3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80ED3" w:rsidRPr="00180ED3">
              <w:rPr>
                <w:rFonts w:ascii="Arial" w:hAnsi="Arial" w:cs="Arial"/>
                <w:sz w:val="22"/>
                <w:szCs w:val="22"/>
              </w:rPr>
              <w:t>9am -2.30pm</w:t>
            </w:r>
          </w:p>
          <w:p w14:paraId="7BCF8E27" w14:textId="644841D0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397311" w:rsidRPr="00397311">
              <w:rPr>
                <w:rFonts w:ascii="Arial" w:hAnsi="Arial" w:cs="Arial"/>
                <w:sz w:val="22"/>
                <w:szCs w:val="22"/>
              </w:rPr>
              <w:t>Viktoriya Yakovleva</w:t>
            </w:r>
          </w:p>
        </w:tc>
        <w:tc>
          <w:tcPr>
            <w:tcW w:w="2263" w:type="dxa"/>
            <w:shd w:val="clear" w:color="auto" w:fill="auto"/>
          </w:tcPr>
          <w:p w14:paraId="6D051C9F" w14:textId="110B5C4B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5839A1" w:rsidRPr="005839A1">
              <w:rPr>
                <w:rFonts w:ascii="Arial" w:hAnsi="Arial" w:cs="Arial"/>
                <w:sz w:val="22"/>
                <w:szCs w:val="22"/>
              </w:rPr>
              <w:t>Wed-Fri</w:t>
            </w:r>
          </w:p>
          <w:p w14:paraId="1363410C" w14:textId="0890B0FF" w:rsidR="009E75DB" w:rsidRPr="00180ED3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3973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80ED3" w:rsidRPr="00180ED3">
              <w:rPr>
                <w:rFonts w:ascii="Arial" w:hAnsi="Arial" w:cs="Arial"/>
                <w:sz w:val="22"/>
                <w:szCs w:val="22"/>
              </w:rPr>
              <w:t>9am-2.30pm</w:t>
            </w:r>
          </w:p>
          <w:p w14:paraId="363E9575" w14:textId="5D12F099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397311">
              <w:rPr>
                <w:rFonts w:ascii="Arial" w:hAnsi="Arial" w:cs="Arial"/>
                <w:sz w:val="22"/>
                <w:szCs w:val="22"/>
              </w:rPr>
              <w:t>Emma</w:t>
            </w:r>
            <w:proofErr w:type="spellEnd"/>
            <w:proofErr w:type="gramEnd"/>
            <w:r w:rsidR="00397311">
              <w:rPr>
                <w:rFonts w:ascii="Arial" w:hAnsi="Arial" w:cs="Arial"/>
                <w:sz w:val="22"/>
                <w:szCs w:val="22"/>
              </w:rPr>
              <w:t xml:space="preserve"> Harding</w:t>
            </w:r>
          </w:p>
        </w:tc>
      </w:tr>
      <w:tr w:rsidR="002540CA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6675254" w14:textId="77777777" w:rsidR="002540CA" w:rsidRPr="00920AD4" w:rsidRDefault="002540CA" w:rsidP="002540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20AD4">
              <w:rPr>
                <w:rFonts w:ascii="Arial" w:hAnsi="Arial" w:cs="Arial"/>
                <w:sz w:val="22"/>
                <w:szCs w:val="22"/>
              </w:rPr>
              <w:t xml:space="preserve">Free </w:t>
            </w:r>
            <w:r w:rsidR="00553927" w:rsidRPr="00920AD4">
              <w:rPr>
                <w:rFonts w:ascii="Arial" w:hAnsi="Arial" w:cs="Arial"/>
                <w:sz w:val="22"/>
                <w:szCs w:val="22"/>
              </w:rPr>
              <w:t>– 15 hours</w:t>
            </w:r>
          </w:p>
          <w:p w14:paraId="2AB8161A" w14:textId="0A909F85" w:rsidR="00553927" w:rsidRPr="00920AD4" w:rsidRDefault="00553927" w:rsidP="002540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563C1846" w14:textId="77777777" w:rsidR="00D03F9D" w:rsidRPr="00920AD4" w:rsidRDefault="00D03F9D" w:rsidP="00D03F9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20AD4">
              <w:rPr>
                <w:rFonts w:ascii="Arial" w:hAnsi="Arial" w:cs="Arial"/>
                <w:sz w:val="22"/>
                <w:szCs w:val="22"/>
              </w:rPr>
              <w:t>Free – 15 hours</w:t>
            </w:r>
          </w:p>
          <w:p w14:paraId="7334AE98" w14:textId="69446264" w:rsidR="002540CA" w:rsidRPr="00920AD4" w:rsidRDefault="002540CA" w:rsidP="00D03F9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9D2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1F39D2" w:rsidRPr="00361A39" w:rsidRDefault="001F39D2" w:rsidP="001F39D2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1F39D2" w:rsidRPr="002540CA" w:rsidRDefault="001F39D2" w:rsidP="001F39D2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489B9D04" w:rsidR="001F39D2" w:rsidRPr="00361A39" w:rsidRDefault="001F39D2" w:rsidP="001F39D2">
            <w:pPr>
              <w:rPr>
                <w:rFonts w:ascii="Arial" w:hAnsi="Arial"/>
                <w:sz w:val="22"/>
                <w:szCs w:val="22"/>
              </w:rPr>
            </w:pPr>
            <w:r>
              <w:t>Sunscreen, Hat, Insect Repellent</w:t>
            </w:r>
            <w:r w:rsidR="00A13828">
              <w:t>, incursions, bush kindy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5AEACDF1" w:rsidR="001F39D2" w:rsidRPr="00361A39" w:rsidRDefault="001F39D2" w:rsidP="001F39D2">
            <w:pPr>
              <w:rPr>
                <w:rFonts w:ascii="Arial" w:hAnsi="Arial"/>
                <w:sz w:val="22"/>
                <w:szCs w:val="22"/>
              </w:rPr>
            </w:pPr>
            <w:r>
              <w:t>Sunscreen, Hat, Insect Repellent</w:t>
            </w:r>
            <w:r w:rsidR="00A13828">
              <w:t>, incursions, bush kindy</w:t>
            </w:r>
          </w:p>
        </w:tc>
      </w:tr>
      <w:tr w:rsidR="001F39D2" w14:paraId="3B47BA84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1F39D2" w:rsidRPr="00361A39" w:rsidRDefault="001F39D2" w:rsidP="001F39D2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1F39D2" w:rsidRPr="002540CA" w:rsidRDefault="001F39D2" w:rsidP="001F39D2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2C2C7535" w:rsidR="001F39D2" w:rsidRPr="00361A39" w:rsidRDefault="007E150C" w:rsidP="001F39D2">
            <w:pPr>
              <w:rPr>
                <w:rFonts w:ascii="Arial" w:hAnsi="Arial"/>
                <w:sz w:val="22"/>
                <w:szCs w:val="22"/>
              </w:rPr>
            </w:pPr>
            <w:r>
              <w:t>Commitment to enrol in 16.5 hours per week for a year of 40</w:t>
            </w:r>
            <w:r w:rsidR="00005B6A">
              <w:t xml:space="preserve"> weeks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DC5F7A" w14:textId="60B9EDA9" w:rsidR="001F39D2" w:rsidRPr="00361A39" w:rsidRDefault="00005B6A" w:rsidP="001F39D2">
            <w:pPr>
              <w:rPr>
                <w:rFonts w:ascii="Arial" w:hAnsi="Arial"/>
                <w:sz w:val="22"/>
                <w:szCs w:val="22"/>
              </w:rPr>
            </w:pPr>
            <w:r>
              <w:t>Commitment to enrol in 16.5 hours per week for a year of 40 weeks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C4731A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3606B404" w:rsidR="00C4731A" w:rsidRPr="0082405A" w:rsidRDefault="00C4731A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</w:t>
            </w:r>
          </w:p>
        </w:tc>
        <w:tc>
          <w:tcPr>
            <w:tcW w:w="2409" w:type="dxa"/>
            <w:shd w:val="clear" w:color="auto" w:fill="auto"/>
          </w:tcPr>
          <w:p w14:paraId="2B210F98" w14:textId="170C173E" w:rsidR="00C4731A" w:rsidRPr="0082405A" w:rsidRDefault="00C4731A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$100 Per Annum</w:t>
            </w:r>
          </w:p>
        </w:tc>
        <w:tc>
          <w:tcPr>
            <w:tcW w:w="2665" w:type="dxa"/>
            <w:shd w:val="clear" w:color="auto" w:fill="auto"/>
          </w:tcPr>
          <w:p w14:paraId="2E5FF530" w14:textId="6484C32E" w:rsidR="00C4731A" w:rsidRPr="0082405A" w:rsidRDefault="00C4731A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C4731A" w14:paraId="7EF8DBDF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AEB0BF6" w14:textId="4D376E13" w:rsidR="00C4731A" w:rsidRDefault="00C4731A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Association Membership</w:t>
            </w:r>
          </w:p>
        </w:tc>
        <w:tc>
          <w:tcPr>
            <w:tcW w:w="2409" w:type="dxa"/>
            <w:shd w:val="clear" w:color="auto" w:fill="auto"/>
          </w:tcPr>
          <w:p w14:paraId="76368E31" w14:textId="63E7687A" w:rsidR="00C4731A" w:rsidRDefault="00C4731A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 Per Annum</w:t>
            </w:r>
          </w:p>
        </w:tc>
        <w:tc>
          <w:tcPr>
            <w:tcW w:w="2665" w:type="dxa"/>
            <w:shd w:val="clear" w:color="auto" w:fill="auto"/>
          </w:tcPr>
          <w:p w14:paraId="25F9E5FD" w14:textId="77C9B754" w:rsidR="00C4731A" w:rsidRDefault="00C4731A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C4731A" w14:paraId="137BB5D1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2A35DEB9" w14:textId="626CFF72" w:rsidR="00C4731A" w:rsidRDefault="00393352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Additional Hours Levy</w:t>
            </w:r>
          </w:p>
        </w:tc>
        <w:tc>
          <w:tcPr>
            <w:tcW w:w="2409" w:type="dxa"/>
            <w:shd w:val="clear" w:color="auto" w:fill="auto"/>
          </w:tcPr>
          <w:p w14:paraId="6FAE2C75" w14:textId="0E22C145" w:rsidR="00C4731A" w:rsidRDefault="0039335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$250 Per Term</w:t>
            </w:r>
          </w:p>
        </w:tc>
        <w:tc>
          <w:tcPr>
            <w:tcW w:w="2665" w:type="dxa"/>
            <w:shd w:val="clear" w:color="auto" w:fill="auto"/>
          </w:tcPr>
          <w:p w14:paraId="07EC68C3" w14:textId="665D249E" w:rsidR="00C4731A" w:rsidRDefault="0039335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1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1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6B9D" w14:textId="77777777" w:rsidR="00D560D4" w:rsidRDefault="00D560D4" w:rsidP="002D76BC">
      <w:r>
        <w:separator/>
      </w:r>
    </w:p>
  </w:endnote>
  <w:endnote w:type="continuationSeparator" w:id="0">
    <w:p w14:paraId="3A52ECCA" w14:textId="77777777" w:rsidR="00D560D4" w:rsidRDefault="00D560D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4973" w14:textId="77777777" w:rsidR="00D560D4" w:rsidRDefault="00D560D4" w:rsidP="002D76BC">
      <w:r>
        <w:separator/>
      </w:r>
    </w:p>
  </w:footnote>
  <w:footnote w:type="continuationSeparator" w:id="0">
    <w:p w14:paraId="3722E648" w14:textId="77777777" w:rsidR="00D560D4" w:rsidRDefault="00D560D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05B6A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80ED3"/>
    <w:rsid w:val="001B7113"/>
    <w:rsid w:val="001C13D8"/>
    <w:rsid w:val="001D4617"/>
    <w:rsid w:val="001E2A83"/>
    <w:rsid w:val="001F39D2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3352"/>
    <w:rsid w:val="003970C1"/>
    <w:rsid w:val="0039731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53927"/>
    <w:rsid w:val="005839A1"/>
    <w:rsid w:val="00596F11"/>
    <w:rsid w:val="005B3CC2"/>
    <w:rsid w:val="005C1726"/>
    <w:rsid w:val="005E1E78"/>
    <w:rsid w:val="005E4C37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E7F48"/>
    <w:rsid w:val="006F1CB6"/>
    <w:rsid w:val="00705308"/>
    <w:rsid w:val="00722DF4"/>
    <w:rsid w:val="00724391"/>
    <w:rsid w:val="0073783A"/>
    <w:rsid w:val="00747253"/>
    <w:rsid w:val="00774176"/>
    <w:rsid w:val="00791BD5"/>
    <w:rsid w:val="007E150C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0AD4"/>
    <w:rsid w:val="00921368"/>
    <w:rsid w:val="00937291"/>
    <w:rsid w:val="00947719"/>
    <w:rsid w:val="009535C5"/>
    <w:rsid w:val="00990F9D"/>
    <w:rsid w:val="00993949"/>
    <w:rsid w:val="009A0AE0"/>
    <w:rsid w:val="009A3DC0"/>
    <w:rsid w:val="009E75DB"/>
    <w:rsid w:val="009F656F"/>
    <w:rsid w:val="00A13828"/>
    <w:rsid w:val="00A14390"/>
    <w:rsid w:val="00A16BB0"/>
    <w:rsid w:val="00A33EEA"/>
    <w:rsid w:val="00A474EC"/>
    <w:rsid w:val="00AA5397"/>
    <w:rsid w:val="00AB1A5A"/>
    <w:rsid w:val="00AB217F"/>
    <w:rsid w:val="00AC1E5E"/>
    <w:rsid w:val="00AD3106"/>
    <w:rsid w:val="00B10626"/>
    <w:rsid w:val="00B37BF2"/>
    <w:rsid w:val="00B41ABE"/>
    <w:rsid w:val="00B43CFD"/>
    <w:rsid w:val="00B66DCF"/>
    <w:rsid w:val="00BA2A1B"/>
    <w:rsid w:val="00BA6F5D"/>
    <w:rsid w:val="00BD1A8B"/>
    <w:rsid w:val="00BF4BAB"/>
    <w:rsid w:val="00BF6087"/>
    <w:rsid w:val="00C009C4"/>
    <w:rsid w:val="00C36335"/>
    <w:rsid w:val="00C400A0"/>
    <w:rsid w:val="00C4731A"/>
    <w:rsid w:val="00C83077"/>
    <w:rsid w:val="00C922DB"/>
    <w:rsid w:val="00CA0AF3"/>
    <w:rsid w:val="00CC64E3"/>
    <w:rsid w:val="00CE5493"/>
    <w:rsid w:val="00D03F9D"/>
    <w:rsid w:val="00D0663A"/>
    <w:rsid w:val="00D40245"/>
    <w:rsid w:val="00D41277"/>
    <w:rsid w:val="00D560D4"/>
    <w:rsid w:val="00DC6E49"/>
    <w:rsid w:val="00E15CB8"/>
    <w:rsid w:val="00E866BA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68C7E99401C4E85A5045BDB65CF1B" ma:contentTypeVersion="12" ma:contentTypeDescription="Create a new document." ma:contentTypeScope="" ma:versionID="5ff8aaa8ed021f3791035e22cea46a4b">
  <xsd:schema xmlns:xsd="http://www.w3.org/2001/XMLSchema" xmlns:xs="http://www.w3.org/2001/XMLSchema" xmlns:p="http://schemas.microsoft.com/office/2006/metadata/properties" xmlns:ns2="fa5fac93-af3e-4d51-a048-3c03794a82e5" xmlns:ns3="6b23f340-2cae-495b-ba40-afe91852066d" targetNamespace="http://schemas.microsoft.com/office/2006/metadata/properties" ma:root="true" ma:fieldsID="e9aa9b52e09a5a71ae3f91aacea14e26" ns2:_="" ns3:_="">
    <xsd:import namespace="fa5fac93-af3e-4d51-a048-3c03794a82e5"/>
    <xsd:import namespace="6b23f340-2cae-495b-ba40-afe918520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fac93-af3e-4d51-a048-3c03794a8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d22dd9-52be-41fb-a707-a7738dca3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3f340-2cae-495b-ba40-afe918520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ede93d3-db27-47d4-8ee9-59cb34c1436d}" ma:internalName="TaxCatchAll" ma:showField="CatchAllData" ma:web="6b23f340-2cae-495b-ba40-afe918520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23f340-2cae-495b-ba40-afe91852066d" xsi:nil="true"/>
    <lcf76f155ced4ddcb4097134ff3c332f xmlns="fa5fac93-af3e-4d51-a048-3c03794a82e5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E1FA-231C-4D51-A10D-A7911D6D4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fac93-af3e-4d51-a048-3c03794a82e5"/>
    <ds:schemaRef ds:uri="6b23f340-2cae-495b-ba40-afe918520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  <ds:schemaRef ds:uri="6b23f340-2cae-495b-ba40-afe91852066d"/>
    <ds:schemaRef ds:uri="fa5fac93-af3e-4d51-a048-3c03794a82e5"/>
  </ds:schemaRefs>
</ds:datastoreItem>
</file>

<file path=customXml/itemProps4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Sharon Mullins</cp:lastModifiedBy>
  <cp:revision>4</cp:revision>
  <cp:lastPrinted>2022-11-08T05:58:00Z</cp:lastPrinted>
  <dcterms:created xsi:type="dcterms:W3CDTF">2024-02-08T03:33:00Z</dcterms:created>
  <dcterms:modified xsi:type="dcterms:W3CDTF">2024-02-08T05:49:00Z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0x01010063F68C7E99401C4E85A5045BDB65CF1B</vt:lpwstr>
  </property>
</Properties>
</file>