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6FE00F7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345A0E">
              <w:rPr>
                <w:rFonts w:ascii="Arial" w:hAnsi="Arial"/>
                <w:sz w:val="22"/>
                <w:szCs w:val="22"/>
              </w:rPr>
              <w:t>HOLLAND PARK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50AEF7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345A0E">
              <w:rPr>
                <w:rFonts w:ascii="Arial" w:hAnsi="Arial"/>
                <w:b/>
                <w:sz w:val="22"/>
                <w:szCs w:val="22"/>
              </w:rPr>
              <w:t>882 LOGAN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455B927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345A0E">
              <w:rPr>
                <w:rFonts w:ascii="Arial" w:hAnsi="Arial"/>
                <w:sz w:val="22"/>
                <w:szCs w:val="22"/>
              </w:rPr>
              <w:t>HOLLAND PARK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677082C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345A0E">
              <w:rPr>
                <w:rFonts w:ascii="Arial" w:hAnsi="Arial"/>
                <w:sz w:val="22"/>
                <w:szCs w:val="22"/>
              </w:rPr>
              <w:t>4121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2F15D2C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345A0E">
              <w:rPr>
                <w:rFonts w:ascii="Arial" w:hAnsi="Arial"/>
                <w:b/>
                <w:sz w:val="22"/>
                <w:szCs w:val="22"/>
              </w:rPr>
              <w:t>0490 014 263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23AF0D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hyperlink r:id="rId12" w:history="1">
              <w:r w:rsidR="00345A0E" w:rsidRPr="003B3DB0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www.hollandparkkindy.com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76E694C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345A0E">
              <w:rPr>
                <w:rFonts w:ascii="Arial" w:hAnsi="Arial"/>
                <w:b/>
                <w:sz w:val="22"/>
                <w:szCs w:val="22"/>
              </w:rPr>
              <w:t>admin@hollandparkkindy.com21/11/23</w:t>
            </w:r>
          </w:p>
        </w:tc>
      </w:tr>
    </w:tbl>
    <w:p w14:paraId="0FCF1777" w14:textId="11DEA9EC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345A0E">
        <w:rPr>
          <w:rFonts w:ascii="Arial" w:hAnsi="Arial"/>
          <w:b/>
          <w:sz w:val="18"/>
          <w:szCs w:val="18"/>
        </w:rPr>
        <w:t>21/11/23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5387" w:type="dxa"/>
        <w:tblInd w:w="5240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747253" w14:paraId="7FD665A7" w14:textId="77777777" w:rsidTr="00DD2F15">
        <w:trPr>
          <w:trHeight w:val="515"/>
        </w:trPr>
        <w:tc>
          <w:tcPr>
            <w:tcW w:w="2835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5DA3700A" w:rsidR="00747253" w:rsidRPr="00747253" w:rsidRDefault="00345A0E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Kookaburras</w:t>
            </w:r>
          </w:p>
        </w:tc>
        <w:tc>
          <w:tcPr>
            <w:tcW w:w="2552" w:type="dxa"/>
          </w:tcPr>
          <w:p w14:paraId="0E26C168" w14:textId="74CF4181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345A0E">
              <w:rPr>
                <w:rFonts w:ascii="Arial" w:hAnsi="Arial" w:cs="Arial"/>
                <w:sz w:val="22"/>
                <w:szCs w:val="22"/>
              </w:rPr>
              <w:t>Geckos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2835"/>
        <w:gridCol w:w="2547"/>
      </w:tblGrid>
      <w:tr w:rsidR="00463187" w14:paraId="19F86D04" w14:textId="77777777" w:rsidTr="00DD2F15">
        <w:trPr>
          <w:trHeight w:val="1129"/>
        </w:trPr>
        <w:tc>
          <w:tcPr>
            <w:tcW w:w="5137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866E4C" w14:textId="0F036F49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DD2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345A0E">
              <w:rPr>
                <w:rFonts w:ascii="Arial" w:hAnsi="Arial" w:cs="Arial"/>
                <w:sz w:val="22"/>
                <w:szCs w:val="22"/>
              </w:rPr>
              <w:t>Mon &amp; Tues</w:t>
            </w:r>
          </w:p>
          <w:p w14:paraId="4AD33C78" w14:textId="5E87BF42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DD2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345A0E" w:rsidRPr="00DD2F15">
              <w:rPr>
                <w:rFonts w:ascii="Arial" w:hAnsi="Arial" w:cs="Arial"/>
                <w:sz w:val="20"/>
              </w:rPr>
              <w:t>8.00am - 4.00pm</w:t>
            </w:r>
          </w:p>
          <w:p w14:paraId="7BCF8E27" w14:textId="5EE5C2BF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DD2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345A0E">
              <w:rPr>
                <w:rFonts w:ascii="Arial" w:hAnsi="Arial" w:cs="Arial"/>
                <w:sz w:val="22"/>
                <w:szCs w:val="22"/>
              </w:rPr>
              <w:t>Megan Mitchell</w:t>
            </w:r>
          </w:p>
        </w:tc>
        <w:tc>
          <w:tcPr>
            <w:tcW w:w="2547" w:type="dxa"/>
            <w:shd w:val="clear" w:color="auto" w:fill="auto"/>
          </w:tcPr>
          <w:p w14:paraId="6D051C9F" w14:textId="48C9797D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DD2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5A0E">
              <w:rPr>
                <w:rFonts w:ascii="Arial" w:hAnsi="Arial" w:cs="Arial"/>
                <w:sz w:val="22"/>
                <w:szCs w:val="22"/>
              </w:rPr>
              <w:t>Wed - Fri</w:t>
            </w:r>
          </w:p>
          <w:p w14:paraId="7827F04D" w14:textId="4676282E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DD2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5A0E" w:rsidRPr="00DD2F15">
              <w:rPr>
                <w:rFonts w:ascii="Arial" w:hAnsi="Arial" w:cs="Arial"/>
                <w:sz w:val="20"/>
              </w:rPr>
              <w:t>8.30am–2.30pm</w:t>
            </w:r>
          </w:p>
          <w:p w14:paraId="363E9575" w14:textId="41573456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DD2F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5A0E">
              <w:rPr>
                <w:rFonts w:ascii="Arial" w:hAnsi="Arial" w:cs="Arial"/>
                <w:sz w:val="22"/>
                <w:szCs w:val="22"/>
              </w:rPr>
              <w:t>Karen Curness</w:t>
            </w:r>
          </w:p>
        </w:tc>
      </w:tr>
      <w:tr w:rsidR="002540CA" w14:paraId="471B048A" w14:textId="77777777" w:rsidTr="00DD2F15">
        <w:trPr>
          <w:trHeight w:val="454"/>
        </w:trPr>
        <w:tc>
          <w:tcPr>
            <w:tcW w:w="5137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FAE5D6" w:rsidR="00DD2F15" w:rsidRPr="002540CA" w:rsidRDefault="007B7052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835" w:type="dxa"/>
            <w:vAlign w:val="center"/>
          </w:tcPr>
          <w:p w14:paraId="4D3A18CD" w14:textId="77777777" w:rsidR="004364C4" w:rsidRDefault="002540CA" w:rsidP="00436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  <w:p w14:paraId="5947222F" w14:textId="77777777" w:rsidR="004364C4" w:rsidRDefault="004364C4" w:rsidP="00436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B8161A" w14:textId="500E7065" w:rsidR="00DD2F15" w:rsidRPr="002540CA" w:rsidRDefault="00DD2F15" w:rsidP="00436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AAD4BEF" w14:textId="77777777" w:rsidR="002540CA" w:rsidRDefault="002540CA" w:rsidP="00436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  <w:p w14:paraId="6320C70E" w14:textId="77777777" w:rsidR="004364C4" w:rsidRDefault="004364C4" w:rsidP="00436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34AE98" w14:textId="54FAA377" w:rsidR="004364C4" w:rsidRPr="002540CA" w:rsidRDefault="004364C4" w:rsidP="00436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40CA" w14:paraId="769D389E" w14:textId="77777777" w:rsidTr="00DD2F15">
        <w:trPr>
          <w:trHeight w:val="454"/>
        </w:trPr>
        <w:tc>
          <w:tcPr>
            <w:tcW w:w="5137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835" w:type="dxa"/>
            <w:vAlign w:val="center"/>
          </w:tcPr>
          <w:p w14:paraId="559325E7" w14:textId="0AB8A1A1" w:rsidR="002540CA" w:rsidRPr="00361A39" w:rsidRDefault="00345A0E" w:rsidP="002540CA">
            <w:pPr>
              <w:rPr>
                <w:rFonts w:ascii="Arial" w:hAnsi="Arial"/>
                <w:sz w:val="22"/>
                <w:szCs w:val="22"/>
              </w:rPr>
            </w:pPr>
            <w:r>
              <w:t>NIL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921F413" w14:textId="60A58C84" w:rsidR="002540CA" w:rsidRPr="00361A39" w:rsidRDefault="00345A0E" w:rsidP="002540CA">
            <w:pPr>
              <w:rPr>
                <w:rFonts w:ascii="Arial" w:hAnsi="Arial"/>
                <w:sz w:val="22"/>
                <w:szCs w:val="22"/>
              </w:rPr>
            </w:pPr>
            <w:r>
              <w:t>NIL</w:t>
            </w:r>
          </w:p>
        </w:tc>
      </w:tr>
      <w:tr w:rsidR="002540CA" w14:paraId="3B47BA84" w14:textId="77777777" w:rsidTr="00DD2F15">
        <w:trPr>
          <w:trHeight w:val="454"/>
        </w:trPr>
        <w:tc>
          <w:tcPr>
            <w:tcW w:w="5137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835" w:type="dxa"/>
            <w:vAlign w:val="center"/>
          </w:tcPr>
          <w:p w14:paraId="4BC86BCC" w14:textId="2441DFC8" w:rsidR="002540CA" w:rsidRPr="00361A39" w:rsidRDefault="00345A0E" w:rsidP="002540CA">
            <w:pPr>
              <w:rPr>
                <w:rFonts w:ascii="Arial" w:hAnsi="Arial"/>
                <w:sz w:val="22"/>
                <w:szCs w:val="22"/>
              </w:rPr>
            </w:pPr>
            <w:r w:rsidRPr="009137BC">
              <w:rPr>
                <w:rFonts w:ascii="Arial" w:hAnsi="Arial"/>
                <w:sz w:val="18"/>
                <w:szCs w:val="18"/>
              </w:rPr>
              <w:t>A minimum of one term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2DC5F7A" w14:textId="23C0D055" w:rsidR="002540CA" w:rsidRPr="00361A39" w:rsidRDefault="00345A0E" w:rsidP="002540CA">
            <w:pPr>
              <w:rPr>
                <w:rFonts w:ascii="Arial" w:hAnsi="Arial"/>
                <w:sz w:val="22"/>
                <w:szCs w:val="22"/>
              </w:rPr>
            </w:pPr>
            <w:r w:rsidRPr="009137BC">
              <w:rPr>
                <w:rFonts w:ascii="Arial" w:hAnsi="Arial"/>
                <w:sz w:val="18"/>
                <w:szCs w:val="18"/>
              </w:rPr>
              <w:t>A minimum of one term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693"/>
        <w:gridCol w:w="2665"/>
      </w:tblGrid>
      <w:tr w:rsidR="00B37BF2" w14:paraId="2C6A6545" w14:textId="77777777" w:rsidTr="001557C8">
        <w:trPr>
          <w:trHeight w:val="284"/>
        </w:trPr>
        <w:tc>
          <w:tcPr>
            <w:tcW w:w="5132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693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345A0E" w14:paraId="324E0A68" w14:textId="77777777" w:rsidTr="001557C8">
        <w:trPr>
          <w:trHeight w:val="385"/>
        </w:trPr>
        <w:tc>
          <w:tcPr>
            <w:tcW w:w="5132" w:type="dxa"/>
            <w:shd w:val="clear" w:color="auto" w:fill="auto"/>
          </w:tcPr>
          <w:p w14:paraId="08BBE3DB" w14:textId="2E4C4B6F" w:rsidR="00345A0E" w:rsidRPr="0082405A" w:rsidRDefault="00345A0E" w:rsidP="00345A0E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Wait List Fee</w:t>
            </w:r>
          </w:p>
        </w:tc>
        <w:tc>
          <w:tcPr>
            <w:tcW w:w="2693" w:type="dxa"/>
            <w:shd w:val="clear" w:color="auto" w:fill="auto"/>
          </w:tcPr>
          <w:p w14:paraId="2B210F98" w14:textId="08524CAC" w:rsidR="00345A0E" w:rsidRPr="0082405A" w:rsidRDefault="00345A0E" w:rsidP="00345A0E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$20 on application</w:t>
            </w:r>
            <w:r w:rsidR="001557C8">
              <w:rPr>
                <w:rFonts w:ascii="Arial" w:hAnsi="Arial"/>
                <w:sz w:val="21"/>
                <w:szCs w:val="21"/>
              </w:rPr>
              <w:t>/child</w:t>
            </w:r>
          </w:p>
        </w:tc>
        <w:tc>
          <w:tcPr>
            <w:tcW w:w="2665" w:type="dxa"/>
            <w:shd w:val="clear" w:color="auto" w:fill="auto"/>
          </w:tcPr>
          <w:p w14:paraId="2E5FF530" w14:textId="11800C88" w:rsidR="00345A0E" w:rsidRPr="0082405A" w:rsidRDefault="00345A0E" w:rsidP="00345A0E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DD2F15" w14:paraId="58F7EBB5" w14:textId="77777777" w:rsidTr="001557C8">
        <w:trPr>
          <w:trHeight w:val="843"/>
        </w:trPr>
        <w:tc>
          <w:tcPr>
            <w:tcW w:w="5132" w:type="dxa"/>
            <w:shd w:val="clear" w:color="auto" w:fill="auto"/>
          </w:tcPr>
          <w:p w14:paraId="6330233F" w14:textId="77777777" w:rsidR="00DD2F15" w:rsidRDefault="00DD2F15" w:rsidP="00DD2F1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Deposit, consisting of:</w:t>
            </w:r>
          </w:p>
          <w:p w14:paraId="48C50805" w14:textId="77777777" w:rsidR="00DD2F15" w:rsidRDefault="00DD2F15" w:rsidP="00DD2F1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fee</w:t>
            </w:r>
          </w:p>
          <w:p w14:paraId="0B5FCF27" w14:textId="2CC7B566" w:rsidR="00DD2F15" w:rsidRPr="00DD2F15" w:rsidRDefault="00DD2F15" w:rsidP="00DD2F1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  <w:r w:rsidR="0019782C">
              <w:rPr>
                <w:rFonts w:ascii="Arial" w:hAnsi="Arial"/>
                <w:sz w:val="21"/>
                <w:szCs w:val="21"/>
              </w:rPr>
              <w:t xml:space="preserve"> (deducted from Term fees)</w:t>
            </w:r>
          </w:p>
        </w:tc>
        <w:tc>
          <w:tcPr>
            <w:tcW w:w="2693" w:type="dxa"/>
            <w:shd w:val="clear" w:color="auto" w:fill="auto"/>
          </w:tcPr>
          <w:p w14:paraId="64B7E543" w14:textId="3905C226" w:rsidR="00DD2F15" w:rsidRDefault="00DD2F15" w:rsidP="00DD2F15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</w:t>
            </w:r>
            <w:r w:rsidR="00002A15">
              <w:rPr>
                <w:rFonts w:ascii="Arial" w:hAnsi="Arial"/>
                <w:sz w:val="21"/>
                <w:szCs w:val="21"/>
              </w:rPr>
              <w:t>110.00</w:t>
            </w:r>
            <w:r>
              <w:rPr>
                <w:rFonts w:ascii="Arial" w:hAnsi="Arial"/>
                <w:sz w:val="21"/>
                <w:szCs w:val="21"/>
              </w:rPr>
              <w:t xml:space="preserve"> annually</w:t>
            </w:r>
          </w:p>
          <w:p w14:paraId="7DE3388B" w14:textId="06ECD871" w:rsidR="00DD2F15" w:rsidRDefault="00DD2F15" w:rsidP="00DD2F15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</w:t>
            </w:r>
            <w:r w:rsidR="00002A15">
              <w:rPr>
                <w:rFonts w:ascii="Arial" w:hAnsi="Arial"/>
                <w:sz w:val="21"/>
                <w:szCs w:val="21"/>
              </w:rPr>
              <w:t>10.00</w:t>
            </w:r>
          </w:p>
          <w:p w14:paraId="759ACC34" w14:textId="3EC02999" w:rsidR="00DD2F15" w:rsidRDefault="00DD2F15" w:rsidP="00DD2F15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</w:t>
            </w:r>
            <w:r w:rsidR="00002A15">
              <w:rPr>
                <w:rFonts w:ascii="Arial" w:hAnsi="Arial"/>
                <w:sz w:val="21"/>
                <w:szCs w:val="21"/>
              </w:rPr>
              <w:t>.00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4E98DA34" w14:textId="65CC34F2" w:rsidR="00DD2F15" w:rsidRDefault="00DD2F15" w:rsidP="00DD2F15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417EB2" w14:paraId="67BB2C3B" w14:textId="77777777" w:rsidTr="001557C8">
        <w:trPr>
          <w:trHeight w:val="385"/>
        </w:trPr>
        <w:tc>
          <w:tcPr>
            <w:tcW w:w="5132" w:type="dxa"/>
            <w:shd w:val="clear" w:color="auto" w:fill="auto"/>
          </w:tcPr>
          <w:p w14:paraId="707D32EA" w14:textId="236E0CE7" w:rsidR="00417EB2" w:rsidRDefault="00417EB2" w:rsidP="00DD2F15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Additional hours levy Program 1</w:t>
            </w:r>
          </w:p>
        </w:tc>
        <w:tc>
          <w:tcPr>
            <w:tcW w:w="2693" w:type="dxa"/>
            <w:shd w:val="clear" w:color="auto" w:fill="auto"/>
          </w:tcPr>
          <w:p w14:paraId="0E1735AB" w14:textId="78AA68F4" w:rsidR="00417EB2" w:rsidRDefault="00417EB2" w:rsidP="00DD2F15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$125 Annual</w:t>
            </w:r>
          </w:p>
        </w:tc>
        <w:tc>
          <w:tcPr>
            <w:tcW w:w="2665" w:type="dxa"/>
            <w:shd w:val="clear" w:color="auto" w:fill="auto"/>
          </w:tcPr>
          <w:p w14:paraId="2B72A1F0" w14:textId="71C3F0CC" w:rsidR="00417EB2" w:rsidRDefault="006C5819" w:rsidP="00DD2F15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417EB2" w14:paraId="38699ED2" w14:textId="77777777" w:rsidTr="001557C8">
        <w:trPr>
          <w:trHeight w:val="385"/>
        </w:trPr>
        <w:tc>
          <w:tcPr>
            <w:tcW w:w="5132" w:type="dxa"/>
            <w:shd w:val="clear" w:color="auto" w:fill="auto"/>
          </w:tcPr>
          <w:p w14:paraId="6E76A07D" w14:textId="505460B2" w:rsidR="00417EB2" w:rsidRDefault="00417EB2" w:rsidP="00417EB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Additional hours levy Program 2</w:t>
            </w:r>
          </w:p>
        </w:tc>
        <w:tc>
          <w:tcPr>
            <w:tcW w:w="2693" w:type="dxa"/>
            <w:shd w:val="clear" w:color="auto" w:fill="auto"/>
          </w:tcPr>
          <w:p w14:paraId="57F7CEB9" w14:textId="564D7C4B" w:rsidR="00417EB2" w:rsidRDefault="00417EB2" w:rsidP="00417EB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$375 Annual</w:t>
            </w:r>
          </w:p>
        </w:tc>
        <w:tc>
          <w:tcPr>
            <w:tcW w:w="2665" w:type="dxa"/>
            <w:shd w:val="clear" w:color="auto" w:fill="auto"/>
          </w:tcPr>
          <w:p w14:paraId="58C27E06" w14:textId="04F9C34A" w:rsidR="00417EB2" w:rsidRDefault="006C5819" w:rsidP="00417EB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417EB2" w14:paraId="389F51D7" w14:textId="77777777" w:rsidTr="001557C8">
        <w:trPr>
          <w:trHeight w:val="385"/>
        </w:trPr>
        <w:tc>
          <w:tcPr>
            <w:tcW w:w="5132" w:type="dxa"/>
            <w:shd w:val="clear" w:color="auto" w:fill="auto"/>
          </w:tcPr>
          <w:p w14:paraId="27090D76" w14:textId="5C1B16F7" w:rsidR="00417EB2" w:rsidRDefault="00417EB2" w:rsidP="00417EB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Voluntary Building Fund</w:t>
            </w:r>
          </w:p>
        </w:tc>
        <w:tc>
          <w:tcPr>
            <w:tcW w:w="2693" w:type="dxa"/>
            <w:shd w:val="clear" w:color="auto" w:fill="auto"/>
          </w:tcPr>
          <w:p w14:paraId="2156320C" w14:textId="164CD760" w:rsidR="00417EB2" w:rsidRDefault="00417EB2" w:rsidP="00417EB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$25/term</w:t>
            </w:r>
          </w:p>
        </w:tc>
        <w:tc>
          <w:tcPr>
            <w:tcW w:w="2665" w:type="dxa"/>
            <w:shd w:val="clear" w:color="auto" w:fill="auto"/>
          </w:tcPr>
          <w:p w14:paraId="02CAC975" w14:textId="1CEF48F5" w:rsidR="00417EB2" w:rsidRDefault="00417EB2" w:rsidP="00417EB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DD2F15">
      <w:pPr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lastRenderedPageBreak/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3"/>
      <w:footerReference w:type="first" r:id="rId14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0527"/>
    <w:multiLevelType w:val="hybridMultilevel"/>
    <w:tmpl w:val="4510FC90"/>
    <w:lvl w:ilvl="0" w:tplc="E4CAAAA0">
      <w:numFmt w:val="bullet"/>
      <w:lvlText w:val="-"/>
      <w:lvlJc w:val="left"/>
      <w:pPr>
        <w:ind w:left="4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  <w:num w:numId="3" w16cid:durableId="11182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02A15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557C8"/>
    <w:rsid w:val="0019782C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45A0E"/>
    <w:rsid w:val="00352839"/>
    <w:rsid w:val="00361A39"/>
    <w:rsid w:val="00383BE0"/>
    <w:rsid w:val="003970C1"/>
    <w:rsid w:val="003E7192"/>
    <w:rsid w:val="00417EB2"/>
    <w:rsid w:val="004325F5"/>
    <w:rsid w:val="004364C4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C5819"/>
    <w:rsid w:val="006F1CB6"/>
    <w:rsid w:val="00705308"/>
    <w:rsid w:val="00722DF4"/>
    <w:rsid w:val="00724391"/>
    <w:rsid w:val="0073783A"/>
    <w:rsid w:val="00747253"/>
    <w:rsid w:val="00791BD5"/>
    <w:rsid w:val="007B7052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DD2F15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ollandparkkind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8</cp:revision>
  <cp:lastPrinted>2022-11-08T05:58:00Z</cp:lastPrinted>
  <dcterms:created xsi:type="dcterms:W3CDTF">2023-11-21T04:02:00Z</dcterms:created>
  <dcterms:modified xsi:type="dcterms:W3CDTF">2024-02-20T00:11:00Z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