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7B5D1" w14:textId="418A8082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 (QKF).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0AC139EA" w:rsidR="00B37BF2" w:rsidRPr="00361A39" w:rsidRDefault="00B37BF2" w:rsidP="009F31B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9F31B8">
              <w:rPr>
                <w:rFonts w:ascii="Arial" w:hAnsi="Arial"/>
                <w:sz w:val="22"/>
                <w:szCs w:val="22"/>
              </w:rPr>
              <w:t>Chelmer Station Community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0B77CCC2" w:rsidR="00B37BF2" w:rsidRPr="00361A39" w:rsidRDefault="00B37BF2" w:rsidP="009F31B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9F31B8" w:rsidRPr="005075BE">
              <w:rPr>
                <w:rFonts w:ascii="Arial" w:hAnsi="Arial"/>
                <w:sz w:val="22"/>
                <w:szCs w:val="22"/>
              </w:rPr>
              <w:t>6 Halsbury Street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20FA1639" w:rsidR="00B37BF2" w:rsidRPr="00361A39" w:rsidRDefault="00B37BF2" w:rsidP="009F31B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9F31B8">
              <w:rPr>
                <w:rFonts w:ascii="Arial" w:hAnsi="Arial"/>
                <w:sz w:val="22"/>
                <w:szCs w:val="22"/>
              </w:rPr>
              <w:t>Chelmer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7CB37AE1" w:rsidR="00B37BF2" w:rsidRPr="00361A39" w:rsidRDefault="00B37BF2" w:rsidP="009F31B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9F31B8">
              <w:rPr>
                <w:rFonts w:ascii="Arial" w:hAnsi="Arial"/>
                <w:sz w:val="22"/>
                <w:szCs w:val="22"/>
              </w:rPr>
              <w:t>4068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76FC7368" w:rsidR="00B37BF2" w:rsidRPr="00361A39" w:rsidRDefault="00B37BF2" w:rsidP="009F31B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9F31B8" w:rsidRPr="005075BE">
              <w:rPr>
                <w:rFonts w:ascii="Arial" w:hAnsi="Arial"/>
                <w:sz w:val="22"/>
                <w:szCs w:val="22"/>
              </w:rPr>
              <w:t>07 3278 1327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75C80015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0" w:name="Text7"/>
            <w:r w:rsidRPr="00361A39"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 w:rsidRPr="00361A39">
              <w:rPr>
                <w:rFonts w:ascii="Arial" w:hAnsi="Arial"/>
                <w:sz w:val="22"/>
                <w:szCs w:val="22"/>
              </w:rPr>
            </w:r>
            <w:r w:rsidRPr="00361A39">
              <w:rPr>
                <w:rFonts w:ascii="Arial" w:hAnsi="Arial"/>
                <w:sz w:val="22"/>
                <w:szCs w:val="22"/>
              </w:rPr>
              <w:fldChar w:fldCharType="separate"/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noProof/>
                <w:sz w:val="22"/>
                <w:szCs w:val="22"/>
              </w:rPr>
              <w:t> </w:t>
            </w:r>
            <w:r w:rsidRPr="00361A39">
              <w:rPr>
                <w:rFonts w:ascii="Arial" w:hAnsi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7EDB3D15" w:rsidR="00B37BF2" w:rsidRPr="00361A39" w:rsidRDefault="00B37BF2" w:rsidP="009F31B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Web: </w:t>
            </w:r>
            <w:r w:rsidR="009F31B8" w:rsidRPr="005075BE">
              <w:rPr>
                <w:rFonts w:ascii="Arial" w:hAnsi="Arial"/>
                <w:sz w:val="22"/>
                <w:szCs w:val="22"/>
              </w:rPr>
              <w:t>www.chelmerstationkindy.com.au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5D683970" w:rsidR="00B37BF2" w:rsidRPr="00361A39" w:rsidRDefault="00B37BF2" w:rsidP="009F31B8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9F31B8" w:rsidRPr="005075BE">
              <w:rPr>
                <w:rFonts w:ascii="Arial" w:hAnsi="Arial"/>
                <w:sz w:val="22"/>
                <w:szCs w:val="22"/>
              </w:rPr>
              <w:t>admin@chelmerstationkindy.com.au</w:t>
            </w:r>
          </w:p>
        </w:tc>
      </w:tr>
    </w:tbl>
    <w:p w14:paraId="6F325291" w14:textId="77777777" w:rsidR="00687426" w:rsidRDefault="00687426" w:rsidP="00687426">
      <w:pPr>
        <w:rPr>
          <w:rFonts w:ascii="Arial" w:hAnsi="Arial"/>
          <w:b/>
          <w:color w:val="FF0000"/>
          <w:sz w:val="22"/>
          <w:szCs w:val="22"/>
        </w:rPr>
      </w:pPr>
    </w:p>
    <w:p w14:paraId="0FCF1777" w14:textId="048950CB" w:rsidR="00BA6F5D" w:rsidRDefault="00B37BF2" w:rsidP="00687426">
      <w:pPr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5075BE">
        <w:rPr>
          <w:rFonts w:ascii="Arial" w:hAnsi="Arial"/>
          <w:sz w:val="18"/>
          <w:szCs w:val="18"/>
        </w:rPr>
        <w:t xml:space="preserve"> </w:t>
      </w:r>
      <w:r w:rsidR="009F31B8">
        <w:rPr>
          <w:rFonts w:ascii="Arial" w:hAnsi="Arial"/>
          <w:b/>
          <w:sz w:val="18"/>
          <w:szCs w:val="18"/>
        </w:rPr>
        <w:t>23/01/2023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BA6F5D" w14:paraId="7FD665A7" w14:textId="77777777" w:rsidTr="000539FA">
        <w:trPr>
          <w:trHeight w:val="515"/>
        </w:trPr>
        <w:tc>
          <w:tcPr>
            <w:tcW w:w="2410" w:type="dxa"/>
          </w:tcPr>
          <w:p w14:paraId="16C3F53E" w14:textId="77777777" w:rsidR="00BA6F5D" w:rsidRDefault="00BA6F5D" w:rsidP="006F1CB6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1 Name:</w:t>
            </w:r>
          </w:p>
          <w:p w14:paraId="76A40A29" w14:textId="29CEA82F" w:rsidR="006F1CB6" w:rsidRDefault="009F31B8" w:rsidP="006F1CB6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 w:rsidRPr="005075BE">
              <w:rPr>
                <w:rFonts w:ascii="Arial" w:hAnsi="Arial"/>
                <w:b/>
                <w:color w:val="FF0000"/>
                <w:sz w:val="22"/>
                <w:szCs w:val="22"/>
              </w:rPr>
              <w:t>Little Red Caboose</w:t>
            </w:r>
          </w:p>
        </w:tc>
        <w:tc>
          <w:tcPr>
            <w:tcW w:w="2268" w:type="dxa"/>
          </w:tcPr>
          <w:p w14:paraId="0E26C168" w14:textId="5A943107" w:rsidR="009F31B8" w:rsidRDefault="00BA6F5D" w:rsidP="00B37BF2">
            <w:pPr>
              <w:spacing w:after="120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Program 2 Name:</w:t>
            </w:r>
            <w:r w:rsidR="009F31B8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9F31B8" w:rsidRPr="005075BE">
              <w:rPr>
                <w:rFonts w:ascii="Arial" w:hAnsi="Arial"/>
                <w:b/>
                <w:color w:val="FF0000"/>
                <w:sz w:val="22"/>
                <w:szCs w:val="22"/>
              </w:rPr>
              <w:t>Puffer Train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361A39" w14:paraId="19F86D0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5F06C4AE" w14:textId="27E4D769" w:rsidR="00361A39" w:rsidRPr="00361A39" w:rsidRDefault="0084702A" w:rsidP="00F46F72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="00361A39"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0CC140E2" w:rsidR="00361A39" w:rsidRPr="00361A39" w:rsidRDefault="00361A39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</w:tcPr>
          <w:p w14:paraId="65F07DFE" w14:textId="77777777" w:rsidR="009F31B8" w:rsidRPr="005075BE" w:rsidRDefault="00BA6F5D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5075BE">
              <w:rPr>
                <w:rFonts w:ascii="Arial" w:hAnsi="Arial"/>
                <w:b/>
                <w:sz w:val="22"/>
                <w:szCs w:val="22"/>
              </w:rPr>
              <w:t>Days:</w:t>
            </w:r>
            <w:r w:rsidR="009F31B8" w:rsidRPr="005075B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3033A143" w14:textId="561E762E" w:rsidR="00BA6F5D" w:rsidRDefault="009F31B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Mon / Tues</w:t>
            </w:r>
          </w:p>
          <w:p w14:paraId="47BE5232" w14:textId="77777777" w:rsidR="00BA6F5D" w:rsidRDefault="00BA6F5D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3F403CE4" w14:textId="77777777" w:rsidR="009F31B8" w:rsidRPr="005075BE" w:rsidRDefault="00BA6F5D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5075BE">
              <w:rPr>
                <w:rFonts w:ascii="Arial" w:hAnsi="Arial"/>
                <w:b/>
                <w:sz w:val="22"/>
                <w:szCs w:val="22"/>
              </w:rPr>
              <w:t>Hours</w:t>
            </w:r>
            <w:r w:rsidR="006F1CB6" w:rsidRPr="005075BE">
              <w:rPr>
                <w:rFonts w:ascii="Arial" w:hAnsi="Arial"/>
                <w:b/>
                <w:sz w:val="22"/>
                <w:szCs w:val="22"/>
              </w:rPr>
              <w:t>:</w:t>
            </w:r>
            <w:r w:rsidR="009F31B8" w:rsidRPr="005075B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6B642440" w14:textId="352FAEE8" w:rsidR="00BA6F5D" w:rsidRDefault="009F31B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 - 4.00pm</w:t>
            </w:r>
          </w:p>
          <w:p w14:paraId="7BCF8E27" w14:textId="77777777" w:rsidR="006F1CB6" w:rsidRPr="00361A39" w:rsidRDefault="006F1CB6" w:rsidP="006F1CB6">
            <w:pPr>
              <w:spacing w:after="120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08CDE1EC" w14:textId="77777777" w:rsidR="009F31B8" w:rsidRPr="005075BE" w:rsidRDefault="006F1CB6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5075BE">
              <w:rPr>
                <w:rFonts w:ascii="Arial" w:hAnsi="Arial"/>
                <w:b/>
                <w:sz w:val="22"/>
                <w:szCs w:val="22"/>
              </w:rPr>
              <w:t>Days:</w:t>
            </w:r>
            <w:r w:rsidR="009F31B8" w:rsidRPr="005075BE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</w:p>
          <w:p w14:paraId="648D6561" w14:textId="1A1D2210" w:rsidR="00361A39" w:rsidRDefault="009F31B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Wed / Thurs / Fri</w:t>
            </w:r>
          </w:p>
          <w:p w14:paraId="1F7713C8" w14:textId="77777777" w:rsidR="006F1CB6" w:rsidRDefault="006F1CB6" w:rsidP="00F46F72">
            <w:pPr>
              <w:rPr>
                <w:rFonts w:ascii="Arial" w:hAnsi="Arial"/>
                <w:sz w:val="22"/>
                <w:szCs w:val="22"/>
              </w:rPr>
            </w:pPr>
          </w:p>
          <w:p w14:paraId="6AB08D10" w14:textId="77777777" w:rsidR="006F1CB6" w:rsidRPr="005075BE" w:rsidRDefault="006F1CB6" w:rsidP="00F46F72">
            <w:pPr>
              <w:rPr>
                <w:rFonts w:ascii="Arial" w:hAnsi="Arial"/>
                <w:b/>
                <w:sz w:val="22"/>
                <w:szCs w:val="22"/>
              </w:rPr>
            </w:pPr>
            <w:r w:rsidRPr="005075BE">
              <w:rPr>
                <w:rFonts w:ascii="Arial" w:hAnsi="Arial"/>
                <w:b/>
                <w:sz w:val="22"/>
                <w:szCs w:val="22"/>
              </w:rPr>
              <w:t>Hours:</w:t>
            </w:r>
          </w:p>
          <w:p w14:paraId="363E9575" w14:textId="1F269B0C" w:rsidR="009F31B8" w:rsidRPr="00361A39" w:rsidRDefault="009F31B8" w:rsidP="00F46F72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8.30am – 2.30pm</w:t>
            </w:r>
          </w:p>
        </w:tc>
      </w:tr>
      <w:tr w:rsidR="00361A39" w14:paraId="3FA84B5B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6A7AFF2D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Total daily/term/annual fee</w:t>
            </w:r>
          </w:p>
          <w:p w14:paraId="0B9C618E" w14:textId="27D52C05" w:rsidR="008B0D03" w:rsidRPr="00361A39" w:rsidRDefault="008B0D03" w:rsidP="001A2950">
            <w:pPr>
              <w:spacing w:after="1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(</w:t>
            </w:r>
            <w:proofErr w:type="gramStart"/>
            <w:r>
              <w:rPr>
                <w:rFonts w:ascii="Arial" w:hAnsi="Arial"/>
                <w:sz w:val="21"/>
                <w:szCs w:val="21"/>
              </w:rPr>
              <w:t>cost</w:t>
            </w:r>
            <w:proofErr w:type="gramEnd"/>
            <w:r>
              <w:rPr>
                <w:rFonts w:ascii="Arial" w:hAnsi="Arial"/>
                <w:sz w:val="21"/>
                <w:szCs w:val="21"/>
              </w:rPr>
              <w:t xml:space="preserve"> of the program for QKF eligible kindergarten children, prior to below subsidies being applied.  For children who are already enrolled in a Kindergarten Program or are not QKF eligible please contact the centre for fees</w:t>
            </w:r>
            <w:r w:rsidR="00EB2B72">
              <w:rPr>
                <w:rFonts w:ascii="Arial" w:hAnsi="Arial"/>
                <w:sz w:val="21"/>
                <w:szCs w:val="21"/>
              </w:rPr>
              <w:t>)</w:t>
            </w:r>
          </w:p>
        </w:tc>
        <w:tc>
          <w:tcPr>
            <w:tcW w:w="2410" w:type="dxa"/>
          </w:tcPr>
          <w:p w14:paraId="4F2AE19D" w14:textId="71B9D9A2" w:rsidR="009F31B8" w:rsidRDefault="009F31B8" w:rsidP="009F31B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DAY</w:t>
            </w:r>
            <w:r w:rsidRPr="00B221A0">
              <w:rPr>
                <w:rFonts w:ascii="Arial" w:hAnsi="Arial"/>
                <w:b/>
                <w:sz w:val="20"/>
              </w:rPr>
              <w:t xml:space="preserve"> RATE: </w:t>
            </w:r>
          </w:p>
          <w:p w14:paraId="01C135FE" w14:textId="0CDA1C77" w:rsidR="009F31B8" w:rsidRDefault="009F31B8" w:rsidP="009F31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$55.1</w:t>
            </w:r>
            <w:r w:rsidR="005075BE">
              <w:rPr>
                <w:rFonts w:ascii="Arial" w:hAnsi="Arial"/>
                <w:sz w:val="20"/>
              </w:rPr>
              <w:t>3</w:t>
            </w:r>
            <w:r>
              <w:rPr>
                <w:rFonts w:ascii="Arial" w:hAnsi="Arial"/>
                <w:sz w:val="20"/>
              </w:rPr>
              <w:t xml:space="preserve">/day </w:t>
            </w:r>
            <w:r w:rsidR="005075BE">
              <w:rPr>
                <w:rFonts w:ascii="Arial" w:hAnsi="Arial"/>
                <w:sz w:val="20"/>
              </w:rPr>
              <w:t>(7.5hr day)</w:t>
            </w:r>
          </w:p>
          <w:p w14:paraId="144C17D8" w14:textId="77777777" w:rsidR="009F31B8" w:rsidRDefault="009F31B8" w:rsidP="009F31B8">
            <w:pPr>
              <w:rPr>
                <w:rFonts w:ascii="Arial" w:hAnsi="Arial"/>
                <w:sz w:val="20"/>
              </w:rPr>
            </w:pPr>
          </w:p>
          <w:p w14:paraId="463B6933" w14:textId="77777777" w:rsidR="009F31B8" w:rsidRDefault="009F31B8" w:rsidP="009F31B8">
            <w:pPr>
              <w:rPr>
                <w:rFonts w:ascii="Arial" w:hAnsi="Arial"/>
                <w:b/>
                <w:sz w:val="20"/>
              </w:rPr>
            </w:pPr>
            <w:r w:rsidRPr="00B221A0">
              <w:rPr>
                <w:rFonts w:ascii="Arial" w:hAnsi="Arial"/>
                <w:b/>
                <w:sz w:val="20"/>
              </w:rPr>
              <w:t xml:space="preserve">TERM RATE: </w:t>
            </w:r>
          </w:p>
          <w:p w14:paraId="116FAAC7" w14:textId="22D4A90D" w:rsidR="009F31B8" w:rsidRDefault="009F31B8" w:rsidP="009F31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$1,102.50/term </w:t>
            </w:r>
          </w:p>
          <w:p w14:paraId="402D2661" w14:textId="77777777" w:rsidR="009F31B8" w:rsidRDefault="009F31B8" w:rsidP="009F31B8">
            <w:pPr>
              <w:rPr>
                <w:rFonts w:ascii="Arial" w:hAnsi="Arial"/>
                <w:sz w:val="20"/>
              </w:rPr>
            </w:pPr>
          </w:p>
          <w:p w14:paraId="37122185" w14:textId="5A1B3DB9" w:rsidR="009F31B8" w:rsidRDefault="009F31B8" w:rsidP="009F31B8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ANNUAL</w:t>
            </w:r>
            <w:r w:rsidRPr="00B221A0">
              <w:rPr>
                <w:rFonts w:ascii="Arial" w:hAnsi="Arial"/>
                <w:b/>
                <w:sz w:val="20"/>
              </w:rPr>
              <w:t xml:space="preserve"> RATE: </w:t>
            </w:r>
          </w:p>
          <w:p w14:paraId="4D9CBF9C" w14:textId="2E3A9F75" w:rsidR="009F31B8" w:rsidRDefault="009F31B8" w:rsidP="009F31B8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$4,410.00/term </w:t>
            </w:r>
          </w:p>
          <w:p w14:paraId="09572FE6" w14:textId="77777777" w:rsidR="00361A39" w:rsidRPr="00361A39" w:rsidRDefault="00361A39" w:rsidP="009F31B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47A2D3EE" w14:textId="77777777" w:rsidR="005075BE" w:rsidRDefault="005075BE" w:rsidP="005075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DAY</w:t>
            </w:r>
            <w:r w:rsidRPr="00B221A0">
              <w:rPr>
                <w:rFonts w:ascii="Arial" w:hAnsi="Arial"/>
                <w:b/>
                <w:sz w:val="20"/>
              </w:rPr>
              <w:t xml:space="preserve"> RATE: </w:t>
            </w:r>
          </w:p>
          <w:p w14:paraId="4CA92C0C" w14:textId="04CB67EB" w:rsidR="005075BE" w:rsidRDefault="005075BE" w:rsidP="005075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$40.42/day (6hr day)</w:t>
            </w:r>
          </w:p>
          <w:p w14:paraId="110BB95B" w14:textId="77777777" w:rsidR="005075BE" w:rsidRDefault="005075BE" w:rsidP="005075BE">
            <w:pPr>
              <w:rPr>
                <w:rFonts w:ascii="Arial" w:hAnsi="Arial"/>
                <w:sz w:val="20"/>
              </w:rPr>
            </w:pPr>
          </w:p>
          <w:p w14:paraId="09D2883E" w14:textId="77777777" w:rsidR="005075BE" w:rsidRDefault="005075BE" w:rsidP="005075BE">
            <w:pPr>
              <w:rPr>
                <w:rFonts w:ascii="Arial" w:hAnsi="Arial"/>
                <w:b/>
                <w:sz w:val="20"/>
              </w:rPr>
            </w:pPr>
            <w:r w:rsidRPr="00B221A0">
              <w:rPr>
                <w:rFonts w:ascii="Arial" w:hAnsi="Arial"/>
                <w:b/>
                <w:sz w:val="20"/>
              </w:rPr>
              <w:t xml:space="preserve">TERM RATE: </w:t>
            </w:r>
          </w:p>
          <w:p w14:paraId="6CC15E21" w14:textId="38AA4208" w:rsidR="005075BE" w:rsidRDefault="005075BE" w:rsidP="005075BE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$1,212.50/term </w:t>
            </w:r>
          </w:p>
          <w:p w14:paraId="51450D40" w14:textId="77777777" w:rsidR="005075BE" w:rsidRDefault="005075BE" w:rsidP="005075BE">
            <w:pPr>
              <w:rPr>
                <w:rFonts w:ascii="Arial" w:hAnsi="Arial"/>
                <w:sz w:val="20"/>
              </w:rPr>
            </w:pPr>
          </w:p>
          <w:p w14:paraId="611A346D" w14:textId="77777777" w:rsidR="005075BE" w:rsidRDefault="005075BE" w:rsidP="005075BE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ANNUAL</w:t>
            </w:r>
            <w:r w:rsidRPr="00B221A0">
              <w:rPr>
                <w:rFonts w:ascii="Arial" w:hAnsi="Arial"/>
                <w:b/>
                <w:sz w:val="20"/>
              </w:rPr>
              <w:t xml:space="preserve"> RATE: </w:t>
            </w:r>
          </w:p>
          <w:p w14:paraId="70D53D94" w14:textId="6157E8C2" w:rsidR="00361A39" w:rsidRPr="00361A39" w:rsidRDefault="005075BE" w:rsidP="005075BE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$4,850.00/term</w:t>
            </w:r>
          </w:p>
        </w:tc>
      </w:tr>
      <w:tr w:rsidR="00361A39" w14:paraId="471B048A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365FADD0" w14:textId="77777777" w:rsidR="00361A39" w:rsidRPr="00361A39" w:rsidRDefault="00361A39" w:rsidP="0080229A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Application of QKF to reduce out-of-pocket expenses</w:t>
            </w:r>
          </w:p>
          <w:p w14:paraId="0F9BD08B" w14:textId="77777777" w:rsidR="00361A39" w:rsidRPr="00361A39" w:rsidRDefault="00361A39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Base subsidy fee reduction</w:t>
            </w:r>
          </w:p>
          <w:p w14:paraId="679C1F03" w14:textId="57BC67D6" w:rsidR="00361A39" w:rsidRPr="00361A39" w:rsidRDefault="004D1E08" w:rsidP="00361A39">
            <w:pPr>
              <w:pStyle w:val="ListParagraph"/>
              <w:numPr>
                <w:ilvl w:val="0"/>
                <w:numId w:val="2"/>
              </w:num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Kindy Plus</w:t>
            </w:r>
          </w:p>
          <w:p w14:paraId="6B5EB0F8" w14:textId="022CF854" w:rsidR="00361A39" w:rsidRPr="00361A39" w:rsidRDefault="00361A39" w:rsidP="003970C1">
            <w:pPr>
              <w:pStyle w:val="ListParagraph"/>
              <w:numPr>
                <w:ilvl w:val="0"/>
                <w:numId w:val="2"/>
              </w:numPr>
              <w:spacing w:after="120"/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 xml:space="preserve">Kindy </w:t>
            </w:r>
            <w:r w:rsidR="004D1E08">
              <w:rPr>
                <w:rFonts w:ascii="Arial" w:hAnsi="Arial"/>
                <w:sz w:val="21"/>
                <w:szCs w:val="21"/>
              </w:rPr>
              <w:t>FTB</w:t>
            </w:r>
          </w:p>
        </w:tc>
        <w:tc>
          <w:tcPr>
            <w:tcW w:w="2410" w:type="dxa"/>
          </w:tcPr>
          <w:p w14:paraId="77B87E0F" w14:textId="1963C5DF" w:rsidR="00EB2B72" w:rsidRDefault="00EB2B72" w:rsidP="00EB2B7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DAY RATE</w:t>
            </w:r>
            <w:r w:rsidRPr="00B221A0">
              <w:rPr>
                <w:rFonts w:ascii="Arial" w:hAnsi="Arial"/>
                <w:b/>
                <w:sz w:val="20"/>
              </w:rPr>
              <w:t xml:space="preserve">: </w:t>
            </w:r>
          </w:p>
          <w:p w14:paraId="2EBC5541" w14:textId="6FE1DF69" w:rsidR="00EB2B72" w:rsidRDefault="00EB2B72" w:rsidP="00EB2B7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BASE SUBSIDY</w:t>
            </w:r>
          </w:p>
          <w:p w14:paraId="7BC906C6" w14:textId="4744B994" w:rsidR="00EB2B72" w:rsidRDefault="00EB2B72" w:rsidP="00EB2B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$36.38/day (Plus additional fees and levies – see below)</w:t>
            </w:r>
          </w:p>
          <w:p w14:paraId="17BAEF52" w14:textId="77777777" w:rsidR="00EB2B72" w:rsidRDefault="00EB2B72" w:rsidP="00D7669B">
            <w:pPr>
              <w:rPr>
                <w:rFonts w:ascii="Arial" w:hAnsi="Arial"/>
                <w:sz w:val="20"/>
              </w:rPr>
            </w:pPr>
          </w:p>
          <w:p w14:paraId="3AB8B2DF" w14:textId="5AB2D72C" w:rsidR="00EB2B72" w:rsidRPr="00EB2B72" w:rsidRDefault="00EB2B72" w:rsidP="00D7669B">
            <w:pPr>
              <w:rPr>
                <w:rFonts w:ascii="Arial" w:hAnsi="Arial"/>
                <w:b/>
                <w:sz w:val="20"/>
              </w:rPr>
            </w:pPr>
            <w:r w:rsidRPr="00EB2B72">
              <w:rPr>
                <w:rFonts w:ascii="Arial" w:hAnsi="Arial"/>
                <w:b/>
                <w:sz w:val="20"/>
              </w:rPr>
              <w:t>KINDY PLUS</w:t>
            </w:r>
          </w:p>
          <w:p w14:paraId="12F0CB6C" w14:textId="2264316A" w:rsidR="00EB2B72" w:rsidRDefault="00EB2B72" w:rsidP="00EB2B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$Fee Free (Plus additional fees and levies – see below)</w:t>
            </w:r>
          </w:p>
          <w:p w14:paraId="3FE33DA0" w14:textId="77777777" w:rsidR="00EB2B72" w:rsidRDefault="00EB2B72" w:rsidP="00EB2B72">
            <w:pPr>
              <w:rPr>
                <w:rFonts w:ascii="Arial" w:hAnsi="Arial"/>
                <w:sz w:val="20"/>
              </w:rPr>
            </w:pPr>
          </w:p>
          <w:p w14:paraId="5E97CA11" w14:textId="5B0004A9" w:rsidR="00EB2B72" w:rsidRPr="00EB2B72" w:rsidRDefault="00EB2B72" w:rsidP="00EB2B72">
            <w:pPr>
              <w:rPr>
                <w:rFonts w:ascii="Arial" w:hAnsi="Arial"/>
                <w:b/>
                <w:sz w:val="20"/>
              </w:rPr>
            </w:pPr>
            <w:r w:rsidRPr="00EB2B72">
              <w:rPr>
                <w:rFonts w:ascii="Arial" w:hAnsi="Arial"/>
                <w:b/>
                <w:sz w:val="20"/>
              </w:rPr>
              <w:t>KINDY FTB</w:t>
            </w:r>
          </w:p>
          <w:p w14:paraId="002FCF23" w14:textId="47A0D661" w:rsidR="00EB2B72" w:rsidRDefault="00EB2B72" w:rsidP="00EB2B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$10.38 (Plus additional fees and levies – see below)</w:t>
            </w:r>
          </w:p>
          <w:p w14:paraId="2AB8161A" w14:textId="294895F5" w:rsidR="00361A39" w:rsidRPr="00361A39" w:rsidRDefault="00361A39" w:rsidP="00D7669B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263" w:type="dxa"/>
            <w:shd w:val="clear" w:color="auto" w:fill="auto"/>
          </w:tcPr>
          <w:p w14:paraId="73C22289" w14:textId="77777777" w:rsidR="00EB2B72" w:rsidRDefault="00EB2B72" w:rsidP="00EB2B7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DAY RATE</w:t>
            </w:r>
            <w:r w:rsidRPr="00B221A0">
              <w:rPr>
                <w:rFonts w:ascii="Arial" w:hAnsi="Arial"/>
                <w:b/>
                <w:sz w:val="20"/>
              </w:rPr>
              <w:t xml:space="preserve">: </w:t>
            </w:r>
          </w:p>
          <w:p w14:paraId="6CB141D8" w14:textId="343E4D27" w:rsidR="00EB2B72" w:rsidRDefault="00EB2B72" w:rsidP="00EB2B72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BASE SUBSIDY</w:t>
            </w:r>
          </w:p>
          <w:p w14:paraId="79B3DB4D" w14:textId="307D6097" w:rsidR="00EB2B72" w:rsidRDefault="00EB2B72" w:rsidP="00EB2B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$27.92/day (Plus additional fees and levies – see below)</w:t>
            </w:r>
          </w:p>
          <w:p w14:paraId="03F10ACB" w14:textId="77777777" w:rsidR="00EB2B72" w:rsidRDefault="00EB2B72" w:rsidP="00EB2B72">
            <w:pPr>
              <w:rPr>
                <w:rFonts w:ascii="Arial" w:hAnsi="Arial"/>
                <w:sz w:val="20"/>
              </w:rPr>
            </w:pPr>
          </w:p>
          <w:p w14:paraId="5137BDED" w14:textId="77777777" w:rsidR="00EB2B72" w:rsidRPr="00EB2B72" w:rsidRDefault="00EB2B72" w:rsidP="00EB2B72">
            <w:pPr>
              <w:rPr>
                <w:rFonts w:ascii="Arial" w:hAnsi="Arial"/>
                <w:b/>
                <w:sz w:val="20"/>
              </w:rPr>
            </w:pPr>
            <w:r w:rsidRPr="00EB2B72">
              <w:rPr>
                <w:rFonts w:ascii="Arial" w:hAnsi="Arial"/>
                <w:b/>
                <w:sz w:val="20"/>
              </w:rPr>
              <w:t>KINDY PLUS</w:t>
            </w:r>
          </w:p>
          <w:p w14:paraId="627DFF11" w14:textId="77777777" w:rsidR="00EB2B72" w:rsidRDefault="00EB2B72" w:rsidP="00EB2B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$Fee Free (Plus additional fees and levies – see below)</w:t>
            </w:r>
          </w:p>
          <w:p w14:paraId="16AF2471" w14:textId="77777777" w:rsidR="00EB2B72" w:rsidRDefault="00EB2B72" w:rsidP="00EB2B72">
            <w:pPr>
              <w:rPr>
                <w:rFonts w:ascii="Arial" w:hAnsi="Arial"/>
                <w:sz w:val="20"/>
              </w:rPr>
            </w:pPr>
          </w:p>
          <w:p w14:paraId="5815C0CA" w14:textId="77777777" w:rsidR="00EB2B72" w:rsidRPr="00EB2B72" w:rsidRDefault="00EB2B72" w:rsidP="00EB2B72">
            <w:pPr>
              <w:rPr>
                <w:rFonts w:ascii="Arial" w:hAnsi="Arial"/>
                <w:b/>
                <w:sz w:val="20"/>
              </w:rPr>
            </w:pPr>
            <w:r w:rsidRPr="00EB2B72">
              <w:rPr>
                <w:rFonts w:ascii="Arial" w:hAnsi="Arial"/>
                <w:b/>
                <w:sz w:val="20"/>
              </w:rPr>
              <w:t>KINDY FTB</w:t>
            </w:r>
          </w:p>
          <w:p w14:paraId="5591F8FF" w14:textId="7C088F87" w:rsidR="00EB2B72" w:rsidRDefault="00EB2B72" w:rsidP="00EB2B72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$10.88 (Plus additional fees and levies – see below)</w:t>
            </w:r>
          </w:p>
          <w:p w14:paraId="7334AE98" w14:textId="008722CF" w:rsidR="00361A39" w:rsidRPr="00361A39" w:rsidRDefault="00361A39" w:rsidP="005E593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361A39" w14:paraId="769D389E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63EAC12C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Inclusions in the total daily rate:</w:t>
            </w:r>
          </w:p>
          <w:p w14:paraId="32D94E07" w14:textId="18BF7015" w:rsidR="00361A39" w:rsidRPr="00361A39" w:rsidRDefault="00361A39" w:rsidP="000303E7">
            <w:pPr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inclusions, e.g. food, sunscreen)</w:t>
            </w:r>
          </w:p>
        </w:tc>
        <w:tc>
          <w:tcPr>
            <w:tcW w:w="2410" w:type="dxa"/>
          </w:tcPr>
          <w:p w14:paraId="559325E7" w14:textId="01A648D9" w:rsidR="00361A39" w:rsidRPr="00361A39" w:rsidRDefault="005E5938" w:rsidP="000303E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Access to </w:t>
            </w:r>
            <w:proofErr w:type="spellStart"/>
            <w:r>
              <w:rPr>
                <w:rFonts w:ascii="Arial" w:hAnsi="Arial"/>
                <w:sz w:val="20"/>
              </w:rPr>
              <w:t>Storypark</w:t>
            </w:r>
            <w:proofErr w:type="spellEnd"/>
            <w:r>
              <w:rPr>
                <w:rFonts w:ascii="Arial" w:hAnsi="Arial"/>
                <w:sz w:val="20"/>
              </w:rPr>
              <w:t>, sunscreen, insect repellent, all art and educational resources.</w:t>
            </w:r>
          </w:p>
        </w:tc>
        <w:tc>
          <w:tcPr>
            <w:tcW w:w="2263" w:type="dxa"/>
            <w:shd w:val="clear" w:color="auto" w:fill="auto"/>
          </w:tcPr>
          <w:p w14:paraId="0921F413" w14:textId="02725C54" w:rsidR="00361A39" w:rsidRPr="00361A39" w:rsidRDefault="00216187" w:rsidP="005E593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Access to </w:t>
            </w:r>
            <w:proofErr w:type="spellStart"/>
            <w:r>
              <w:rPr>
                <w:rFonts w:ascii="Arial" w:hAnsi="Arial"/>
                <w:sz w:val="20"/>
              </w:rPr>
              <w:t>Storypark</w:t>
            </w:r>
            <w:proofErr w:type="spellEnd"/>
            <w:r>
              <w:rPr>
                <w:rFonts w:ascii="Arial" w:hAnsi="Arial"/>
                <w:sz w:val="20"/>
              </w:rPr>
              <w:t>, sunscreen, insect repellent, all art</w:t>
            </w:r>
            <w:r w:rsidR="005E5938">
              <w:rPr>
                <w:rFonts w:ascii="Arial" w:hAnsi="Arial"/>
                <w:sz w:val="20"/>
              </w:rPr>
              <w:t xml:space="preserve"> and educational resources.</w:t>
            </w:r>
          </w:p>
        </w:tc>
      </w:tr>
      <w:tr w:rsidR="00361A39" w14:paraId="3B47BA84" w14:textId="77777777" w:rsidTr="000539FA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77777777" w:rsidR="00361A39" w:rsidRPr="00361A39" w:rsidRDefault="00361A39" w:rsidP="000303E7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conditions:</w:t>
            </w:r>
          </w:p>
          <w:p w14:paraId="6397A601" w14:textId="77777777" w:rsidR="00361A39" w:rsidRPr="00361A39" w:rsidRDefault="00361A39" w:rsidP="003970C1">
            <w:pPr>
              <w:spacing w:after="120"/>
              <w:rPr>
                <w:rFonts w:ascii="Arial" w:hAnsi="Arial"/>
                <w:sz w:val="21"/>
                <w:szCs w:val="21"/>
              </w:rPr>
            </w:pPr>
            <w:r w:rsidRPr="00361A39">
              <w:rPr>
                <w:rFonts w:ascii="Arial" w:hAnsi="Arial"/>
                <w:sz w:val="21"/>
                <w:szCs w:val="21"/>
              </w:rPr>
              <w:t>(list commitment required of child to participate in the program)</w:t>
            </w:r>
          </w:p>
        </w:tc>
        <w:tc>
          <w:tcPr>
            <w:tcW w:w="2410" w:type="dxa"/>
          </w:tcPr>
          <w:p w14:paraId="4BC86BCC" w14:textId="642B4DC8" w:rsidR="00361A39" w:rsidRPr="00361A39" w:rsidRDefault="00216187" w:rsidP="00216187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 xml:space="preserve">Commitment </w:t>
            </w:r>
            <w:r w:rsidR="009F31B8">
              <w:rPr>
                <w:rFonts w:ascii="Arial" w:hAnsi="Arial"/>
                <w:sz w:val="20"/>
              </w:rPr>
              <w:t>to being enrolled for each term of 2023</w:t>
            </w:r>
            <w:r w:rsidR="005075BE">
              <w:rPr>
                <w:rFonts w:ascii="Arial" w:hAnsi="Arial"/>
                <w:sz w:val="20"/>
              </w:rPr>
              <w:t>. Age Eligibility.</w:t>
            </w:r>
            <w:r>
              <w:rPr>
                <w:rFonts w:ascii="Arial" w:hAnsi="Arial"/>
                <w:sz w:val="20"/>
              </w:rPr>
              <w:t xml:space="preserve"> Minimum of 15 hours per week. </w:t>
            </w:r>
          </w:p>
        </w:tc>
        <w:tc>
          <w:tcPr>
            <w:tcW w:w="2263" w:type="dxa"/>
            <w:shd w:val="clear" w:color="auto" w:fill="auto"/>
          </w:tcPr>
          <w:p w14:paraId="62DC5F7A" w14:textId="513DA78B" w:rsidR="00361A39" w:rsidRPr="00361A39" w:rsidRDefault="00216187" w:rsidP="009F31B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0"/>
              </w:rPr>
              <w:t>Commitment to being enrolled for each term of 2023. Age Eligibility. Minimum of 15 hours per week.</w:t>
            </w:r>
          </w:p>
        </w:tc>
      </w:tr>
    </w:tbl>
    <w:p w14:paraId="1E27E402" w14:textId="63456374" w:rsidR="00D7669B" w:rsidRDefault="00D7669B">
      <w:pPr>
        <w:rPr>
          <w:rFonts w:ascii="Arial" w:hAnsi="Arial"/>
          <w:b/>
          <w:color w:val="FF0000"/>
          <w:sz w:val="22"/>
          <w:szCs w:val="22"/>
        </w:rPr>
      </w:pPr>
    </w:p>
    <w:p w14:paraId="10FF61E8" w14:textId="34B4FBAD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B37BF2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BBE3DB" w14:textId="52C5C0CC" w:rsidR="00B37BF2" w:rsidRPr="0082405A" w:rsidRDefault="009F31B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Membership of Association</w:t>
            </w:r>
          </w:p>
        </w:tc>
        <w:tc>
          <w:tcPr>
            <w:tcW w:w="2409" w:type="dxa"/>
            <w:shd w:val="clear" w:color="auto" w:fill="auto"/>
          </w:tcPr>
          <w:p w14:paraId="2B210F98" w14:textId="07A355DE" w:rsidR="00B37BF2" w:rsidRPr="0082405A" w:rsidRDefault="009F31B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 per annum</w:t>
            </w:r>
          </w:p>
        </w:tc>
        <w:tc>
          <w:tcPr>
            <w:tcW w:w="2665" w:type="dxa"/>
            <w:shd w:val="clear" w:color="auto" w:fill="auto"/>
          </w:tcPr>
          <w:p w14:paraId="2E5FF530" w14:textId="027ECC00" w:rsidR="00B37BF2" w:rsidRPr="0082405A" w:rsidRDefault="005075B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9F31B8" w14:paraId="2BD737B6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7E326357" w14:textId="208D10E9" w:rsidR="009F31B8" w:rsidRDefault="009F31B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Maintenance Levy</w:t>
            </w:r>
          </w:p>
        </w:tc>
        <w:tc>
          <w:tcPr>
            <w:tcW w:w="2409" w:type="dxa"/>
            <w:shd w:val="clear" w:color="auto" w:fill="auto"/>
          </w:tcPr>
          <w:p w14:paraId="6E1A0C1F" w14:textId="35097765" w:rsidR="009F31B8" w:rsidRDefault="009F31B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$50 per term</w:t>
            </w:r>
          </w:p>
        </w:tc>
        <w:tc>
          <w:tcPr>
            <w:tcW w:w="2665" w:type="dxa"/>
            <w:shd w:val="clear" w:color="auto" w:fill="auto"/>
          </w:tcPr>
          <w:p w14:paraId="784FE37D" w14:textId="5C92932C" w:rsidR="009F31B8" w:rsidRPr="0082405A" w:rsidRDefault="005075B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9F31B8" w14:paraId="5B72FD6D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8C8DEFA" w14:textId="7091F9DD" w:rsidR="009F31B8" w:rsidRDefault="009F31B8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Incursion / Excursion Levy</w:t>
            </w:r>
          </w:p>
        </w:tc>
        <w:tc>
          <w:tcPr>
            <w:tcW w:w="2409" w:type="dxa"/>
            <w:shd w:val="clear" w:color="auto" w:fill="auto"/>
          </w:tcPr>
          <w:p w14:paraId="1D1ED037" w14:textId="42A06A54" w:rsidR="009F31B8" w:rsidRDefault="009F31B8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$25 per term</w:t>
            </w:r>
          </w:p>
        </w:tc>
        <w:tc>
          <w:tcPr>
            <w:tcW w:w="2665" w:type="dxa"/>
            <w:shd w:val="clear" w:color="auto" w:fill="auto"/>
          </w:tcPr>
          <w:p w14:paraId="4226896D" w14:textId="7E24E93B" w:rsidR="009F31B8" w:rsidRPr="0082405A" w:rsidRDefault="005075B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  <w:tr w:rsidR="005075BE" w14:paraId="07C370BE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038C9637" w14:textId="2FABDA8B" w:rsidR="005075BE" w:rsidRDefault="005075BE" w:rsidP="00F46F72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Enrolment Fee</w:t>
            </w:r>
          </w:p>
        </w:tc>
        <w:tc>
          <w:tcPr>
            <w:tcW w:w="2409" w:type="dxa"/>
            <w:shd w:val="clear" w:color="auto" w:fill="auto"/>
          </w:tcPr>
          <w:p w14:paraId="436B6F75" w14:textId="689FE535" w:rsidR="005075BE" w:rsidRDefault="005075B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 on acceptance</w:t>
            </w:r>
          </w:p>
        </w:tc>
        <w:tc>
          <w:tcPr>
            <w:tcW w:w="2665" w:type="dxa"/>
            <w:shd w:val="clear" w:color="auto" w:fill="auto"/>
          </w:tcPr>
          <w:p w14:paraId="0B9FAD2E" w14:textId="69146C00" w:rsidR="005075BE" w:rsidRPr="0082405A" w:rsidRDefault="005075BE" w:rsidP="00F46F72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3B45445B" w14:textId="77777777" w:rsidR="00B37BF2" w:rsidRDefault="00B37BF2" w:rsidP="00B37BF2">
      <w:pPr>
        <w:rPr>
          <w:rFonts w:ascii="Arial" w:hAnsi="Arial"/>
          <w:b/>
          <w:sz w:val="22"/>
          <w:szCs w:val="22"/>
        </w:rPr>
      </w:pPr>
    </w:p>
    <w:p w14:paraId="175E53BC" w14:textId="7B62D120" w:rsidR="005075BE" w:rsidRDefault="005075BE">
      <w:pPr>
        <w:rPr>
          <w:rFonts w:ascii="Arial" w:hAnsi="Arial"/>
          <w:b/>
          <w:color w:val="FF0000"/>
          <w:sz w:val="22"/>
          <w:szCs w:val="22"/>
        </w:rPr>
      </w:pPr>
    </w:p>
    <w:p w14:paraId="6B5C1BEA" w14:textId="5929102C" w:rsidR="00B37BF2" w:rsidRPr="006257AA" w:rsidRDefault="00B37BF2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6EE17BC3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1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1"/>
    </w:p>
    <w:sectPr w:rsidR="009A3DC0" w:rsidRPr="00CE5493" w:rsidSect="00066169">
      <w:headerReference w:type="first" r:id="rId12"/>
      <w:footerReference w:type="first" r:id="rId13"/>
      <w:pgSz w:w="11900" w:h="16840"/>
      <w:pgMar w:top="2269" w:right="845" w:bottom="1474" w:left="851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B2C5B4" w14:textId="77777777" w:rsidR="00835DCD" w:rsidRDefault="00835DCD" w:rsidP="002D76BC">
      <w:r>
        <w:separator/>
      </w:r>
    </w:p>
  </w:endnote>
  <w:endnote w:type="continuationSeparator" w:id="0">
    <w:p w14:paraId="4884BEEA" w14:textId="77777777" w:rsidR="00835DCD" w:rsidRDefault="00835DCD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2" name="Picture 5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3" name="Picture 5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4" name="Picture 5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55" name="Picture 5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B3CF" w14:textId="77777777" w:rsidR="00835DCD" w:rsidRDefault="00835DCD" w:rsidP="002D76BC">
      <w:r>
        <w:separator/>
      </w:r>
    </w:p>
  </w:footnote>
  <w:footnote w:type="continuationSeparator" w:id="0">
    <w:p w14:paraId="43C93653" w14:textId="77777777" w:rsidR="00835DCD" w:rsidRDefault="00835DCD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09E3F" w14:textId="483994A7" w:rsidR="00AC1E5E" w:rsidRDefault="008E01A2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64089EBC">
              <wp:simplePos x="0" y="0"/>
              <wp:positionH relativeFrom="margin">
                <wp:align>left</wp:align>
              </wp:positionH>
              <wp:positionV relativeFrom="page">
                <wp:posOffset>1162050</wp:posOffset>
              </wp:positionV>
              <wp:extent cx="5705475" cy="685800"/>
              <wp:effectExtent l="0" t="0" r="9525" b="0"/>
              <wp:wrapThrough wrapText="bothSides">
                <wp:wrapPolygon edited="0">
                  <wp:start x="0" y="0"/>
                  <wp:lineTo x="0" y="21000"/>
                  <wp:lineTo x="21564" y="21000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91.5pt;width:449.25pt;height:5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 w:rsidR="000C0581">
      <w:rPr>
        <w:noProof/>
        <w:lang w:eastAsia="en-AU"/>
      </w:rPr>
      <w:drawing>
        <wp:anchor distT="0" distB="0" distL="114300" distR="114300" simplePos="0" relativeHeight="251671552" behindDoc="1" locked="0" layoutInCell="1" allowOverlap="1" wp14:anchorId="4AEE4098" wp14:editId="31F4F648">
          <wp:simplePos x="0" y="0"/>
          <wp:positionH relativeFrom="page">
            <wp:align>left</wp:align>
          </wp:positionH>
          <wp:positionV relativeFrom="paragraph">
            <wp:posOffset>-454177</wp:posOffset>
          </wp:positionV>
          <wp:extent cx="7560000" cy="1183458"/>
          <wp:effectExtent l="0" t="0" r="3175" b="0"/>
          <wp:wrapNone/>
          <wp:docPr id="3" name="Picture 3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834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310702">
    <w:abstractNumId w:val="1"/>
  </w:num>
  <w:num w:numId="2" w16cid:durableId="8374255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303E7"/>
    <w:rsid w:val="000539FA"/>
    <w:rsid w:val="00060B6B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50AA9"/>
    <w:rsid w:val="001A2950"/>
    <w:rsid w:val="001B7113"/>
    <w:rsid w:val="001C13D8"/>
    <w:rsid w:val="001D4617"/>
    <w:rsid w:val="001E2A83"/>
    <w:rsid w:val="0021319C"/>
    <w:rsid w:val="00216187"/>
    <w:rsid w:val="00221AC2"/>
    <w:rsid w:val="00241286"/>
    <w:rsid w:val="00243B4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54428"/>
    <w:rsid w:val="004605D6"/>
    <w:rsid w:val="00484BEC"/>
    <w:rsid w:val="004D1E08"/>
    <w:rsid w:val="004E2FB4"/>
    <w:rsid w:val="005075BE"/>
    <w:rsid w:val="005203A8"/>
    <w:rsid w:val="005401BA"/>
    <w:rsid w:val="0054503F"/>
    <w:rsid w:val="00596F11"/>
    <w:rsid w:val="005B3CC2"/>
    <w:rsid w:val="005C1726"/>
    <w:rsid w:val="005E1E78"/>
    <w:rsid w:val="005E593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F1CB6"/>
    <w:rsid w:val="00705308"/>
    <w:rsid w:val="00724391"/>
    <w:rsid w:val="0073783A"/>
    <w:rsid w:val="00791BD5"/>
    <w:rsid w:val="007F1A47"/>
    <w:rsid w:val="0080229A"/>
    <w:rsid w:val="0082405A"/>
    <w:rsid w:val="00831E36"/>
    <w:rsid w:val="00835DCD"/>
    <w:rsid w:val="0084702A"/>
    <w:rsid w:val="008613B3"/>
    <w:rsid w:val="00864C58"/>
    <w:rsid w:val="008A16A7"/>
    <w:rsid w:val="008B0D03"/>
    <w:rsid w:val="008D0B9E"/>
    <w:rsid w:val="008E01A2"/>
    <w:rsid w:val="00921368"/>
    <w:rsid w:val="00937291"/>
    <w:rsid w:val="00947719"/>
    <w:rsid w:val="00990F9D"/>
    <w:rsid w:val="009A0AE0"/>
    <w:rsid w:val="009A3DC0"/>
    <w:rsid w:val="009C2BC8"/>
    <w:rsid w:val="009F31B8"/>
    <w:rsid w:val="009F656F"/>
    <w:rsid w:val="00A16BB0"/>
    <w:rsid w:val="00A474EC"/>
    <w:rsid w:val="00AA5397"/>
    <w:rsid w:val="00AC1E5E"/>
    <w:rsid w:val="00B10626"/>
    <w:rsid w:val="00B37BF2"/>
    <w:rsid w:val="00B41ABE"/>
    <w:rsid w:val="00B43CFD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663A"/>
    <w:rsid w:val="00D40245"/>
    <w:rsid w:val="00D41277"/>
    <w:rsid w:val="00D7669B"/>
    <w:rsid w:val="00DC6E49"/>
    <w:rsid w:val="00E15CB8"/>
    <w:rsid w:val="00E97671"/>
    <w:rsid w:val="00EB2B72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9CEEC20D75CB49835EA7D08CF461F8" ma:contentTypeVersion="1" ma:contentTypeDescription="Create a new document." ma:contentTypeScope="" ma:versionID="12eaeb4565d0e44770652570dc51e901">
  <xsd:schema xmlns:xsd="http://www.w3.org/2001/XMLSchema" xmlns:xs="http://www.w3.org/2001/XMLSchema" xmlns:p="http://schemas.microsoft.com/office/2006/metadata/properties" xmlns:ns1="http://schemas.microsoft.com/sharepoint/v3" xmlns:ns2="eddfd980-c304-401d-be3f-8b9ddf7f7a2d" targetNamespace="http://schemas.microsoft.com/office/2006/metadata/properties" ma:root="true" ma:fieldsID="19dbc3a42d97fc5b4dfeaca08bd8e712" ns1:_="" ns2:_="">
    <xsd:import namespace="http://schemas.microsoft.com/sharepoint/v3"/>
    <xsd:import namespace="eddfd980-c304-401d-be3f-8b9ddf7f7a2d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fd980-c304-401d-be3f-8b9ddf7f7a2d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eddfd980-c304-401d-be3f-8b9ddf7f7a2d">
      <UserInfo>
        <DisplayName>SPECHT, Lisa</DisplayName>
        <AccountId>66</AccountId>
        <AccountType/>
      </UserInfo>
    </PPModeratedBy>
    <PPPublishedNotificationAddresses xmlns="eddfd980-c304-401d-be3f-8b9ddf7f7a2d" xsi:nil="true"/>
    <PPContentAuthor xmlns="eddfd980-c304-401d-be3f-8b9ddf7f7a2d">
      <UserInfo>
        <DisplayName>STEER, Stephanie</DisplayName>
        <AccountId>23</AccountId>
        <AccountType/>
      </UserInfo>
    </PPContentAuthor>
    <PPContentApprover xmlns="eddfd980-c304-401d-be3f-8b9ddf7f7a2d">
      <UserInfo>
        <DisplayName/>
        <AccountId xsi:nil="true"/>
        <AccountType/>
      </UserInfo>
    </PPContentApprover>
    <PPModeratedDate xmlns="eddfd980-c304-401d-be3f-8b9ddf7f7a2d">2022-12-16T06:55:50+00:00</PPModeratedDate>
    <PPReferenceNumber xmlns="eddfd980-c304-401d-be3f-8b9ddf7f7a2d" xsi:nil="true"/>
    <PPReviewDate xmlns="eddfd980-c304-401d-be3f-8b9ddf7f7a2d" xsi:nil="true"/>
    <PPContentOwner xmlns="eddfd980-c304-401d-be3f-8b9ddf7f7a2d">
      <UserInfo>
        <DisplayName/>
        <AccountId xsi:nil="true"/>
        <AccountType/>
      </UserInfo>
    </PPContentOwner>
    <PPLastReviewedDate xmlns="eddfd980-c304-401d-be3f-8b9ddf7f7a2d">2022-12-16T06:55:51+00:00</PPLastReviewedDate>
    <PPSubmittedDate xmlns="eddfd980-c304-401d-be3f-8b9ddf7f7a2d" xsi:nil="true"/>
    <PPSubmittedBy xmlns="eddfd980-c304-401d-be3f-8b9ddf7f7a2d">
      <UserInfo>
        <DisplayName/>
        <AccountId xsi:nil="true"/>
        <AccountType/>
      </UserInfo>
    </PPSubmittedBy>
    <PPLastReviewedBy xmlns="eddfd980-c304-401d-be3f-8b9ddf7f7a2d">
      <UserInfo>
        <DisplayName>SPECHT, Lisa</DisplayName>
        <AccountId>66</AccountId>
        <AccountType/>
      </UserInfo>
    </PPLastReviewedBy>
  </documentManagement>
</p:properties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6AC5229-D428-4D4C-A972-E8C745D224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ddfd980-c304-401d-be3f-8b9ddf7f7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B6D89B-D7D2-43CB-BC2E-60107A7B257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ddfd980-c304-401d-be3f-8b9ddf7f7a2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551</Words>
  <Characters>3144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3688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Funded Kindergarten Program Statement of Fees - Long Day Care Services</dc:title>
  <dc:creator>Queensland Government</dc:creator>
  <cp:keywords>OECEC; ECEC; ECEC template portrait;</cp:keywords>
  <cp:lastModifiedBy>Danielle.Slingsby</cp:lastModifiedBy>
  <cp:revision>2</cp:revision>
  <cp:lastPrinted>2022-11-08T05:58:00Z</cp:lastPrinted>
  <dcterms:created xsi:type="dcterms:W3CDTF">2023-02-22T03:57:00Z</dcterms:created>
  <dcterms:modified xsi:type="dcterms:W3CDTF">2023-02-22T03:57:00Z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0x010100509CEEC20D75CB49835EA7D08CF461F8</vt:lpwstr>
  </property>
</Properties>
</file>