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3D10211E" w:rsidR="00B37BF2" w:rsidRPr="00361A39" w:rsidRDefault="00B37BF2" w:rsidP="00F42CDE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F42CDE">
              <w:rPr>
                <w:rFonts w:ascii="Arial" w:hAnsi="Arial"/>
                <w:sz w:val="22"/>
                <w:szCs w:val="22"/>
              </w:rPr>
              <w:t>Chelmer Station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7151A49" w:rsidR="00B37BF2" w:rsidRPr="00361A39" w:rsidRDefault="00B37BF2" w:rsidP="00F42CDE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F42CDE">
              <w:rPr>
                <w:rFonts w:ascii="Arial" w:hAnsi="Arial"/>
                <w:b/>
                <w:sz w:val="22"/>
                <w:szCs w:val="22"/>
              </w:rPr>
              <w:t>6 Halsbury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6ED3B930" w:rsidR="00B37BF2" w:rsidRPr="00361A39" w:rsidRDefault="00B37BF2" w:rsidP="00F42CDE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F42CDE">
              <w:rPr>
                <w:rFonts w:ascii="Arial" w:hAnsi="Arial"/>
                <w:sz w:val="22"/>
                <w:szCs w:val="22"/>
              </w:rPr>
              <w:t>Chelmer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1BD1413D" w:rsidR="00B37BF2" w:rsidRPr="00361A39" w:rsidRDefault="00B37BF2" w:rsidP="00F42CDE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F42CDE">
              <w:rPr>
                <w:rFonts w:ascii="Arial" w:hAnsi="Arial"/>
                <w:sz w:val="22"/>
                <w:szCs w:val="22"/>
              </w:rPr>
              <w:t>4068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095DFFFC" w:rsidR="00B37BF2" w:rsidRPr="00361A39" w:rsidRDefault="00B37BF2" w:rsidP="00F42CDE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F42CDE">
              <w:rPr>
                <w:rFonts w:ascii="Arial" w:hAnsi="Arial"/>
                <w:b/>
                <w:sz w:val="22"/>
                <w:szCs w:val="22"/>
              </w:rPr>
              <w:t>07 3278 1327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5A92E12A" w:rsidR="00B37BF2" w:rsidRPr="00361A39" w:rsidRDefault="00B37BF2" w:rsidP="00F42CDE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hyperlink r:id="rId12" w:history="1">
              <w:r w:rsidR="00F42CDE" w:rsidRPr="009F6384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www.chelmerstationkindy.com.au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4B225F47" w:rsidR="00B37BF2" w:rsidRPr="00361A39" w:rsidRDefault="00B37BF2" w:rsidP="00F42CDE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F42CDE">
              <w:rPr>
                <w:rFonts w:ascii="Arial" w:hAnsi="Arial"/>
                <w:b/>
                <w:sz w:val="22"/>
                <w:szCs w:val="22"/>
              </w:rPr>
              <w:t>admin@chelmerstationkindy.com.au</w:t>
            </w:r>
          </w:p>
        </w:tc>
      </w:tr>
    </w:tbl>
    <w:p w14:paraId="0FCF1777" w14:textId="67C0CAD6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6C1FE3">
        <w:rPr>
          <w:rFonts w:ascii="Arial" w:hAnsi="Arial"/>
          <w:b/>
          <w:sz w:val="18"/>
          <w:szCs w:val="18"/>
        </w:rPr>
        <w:t>29</w:t>
      </w:r>
      <w:r w:rsidR="00F42CDE">
        <w:rPr>
          <w:rFonts w:ascii="Arial" w:hAnsi="Arial"/>
          <w:b/>
          <w:sz w:val="18"/>
          <w:szCs w:val="18"/>
        </w:rPr>
        <w:t>/</w:t>
      </w:r>
      <w:r w:rsidR="006C1FE3">
        <w:rPr>
          <w:rFonts w:ascii="Arial" w:hAnsi="Arial"/>
          <w:b/>
          <w:sz w:val="18"/>
          <w:szCs w:val="18"/>
        </w:rPr>
        <w:t>01</w:t>
      </w:r>
      <w:r w:rsidR="00F42CDE">
        <w:rPr>
          <w:rFonts w:ascii="Arial" w:hAnsi="Arial"/>
          <w:b/>
          <w:sz w:val="18"/>
          <w:szCs w:val="18"/>
        </w:rPr>
        <w:t>/202</w:t>
      </w:r>
      <w:r w:rsidR="006C1FE3">
        <w:rPr>
          <w:rFonts w:ascii="Arial" w:hAnsi="Arial"/>
          <w:b/>
          <w:sz w:val="18"/>
          <w:szCs w:val="18"/>
        </w:rPr>
        <w:t>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3B4E87B1" w:rsidR="00747253" w:rsidRPr="00747253" w:rsidRDefault="006C1FE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Little Red Caboose</w:t>
            </w:r>
          </w:p>
        </w:tc>
        <w:tc>
          <w:tcPr>
            <w:tcW w:w="2268" w:type="dxa"/>
          </w:tcPr>
          <w:p w14:paraId="0E26C168" w14:textId="07C702EF" w:rsidR="00747253" w:rsidRPr="00747253" w:rsidRDefault="00747253" w:rsidP="006C1FE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57D750AA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D7242">
              <w:rPr>
                <w:rFonts w:ascii="Arial" w:hAnsi="Arial" w:cs="Arial"/>
                <w:sz w:val="22"/>
                <w:szCs w:val="22"/>
              </w:rPr>
              <w:t>MON/TUES</w:t>
            </w:r>
          </w:p>
          <w:p w14:paraId="4AD33C78" w14:textId="392C6B4D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42CDE">
              <w:rPr>
                <w:rFonts w:ascii="Arial" w:hAnsi="Arial" w:cs="Arial"/>
                <w:sz w:val="22"/>
                <w:szCs w:val="22"/>
              </w:rPr>
              <w:t>8.30-4pm</w:t>
            </w:r>
          </w:p>
          <w:p w14:paraId="7BCF8E27" w14:textId="25BAFA00" w:rsidR="00463187" w:rsidRPr="00446B12" w:rsidRDefault="00463187" w:rsidP="00FD7242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D7242">
              <w:rPr>
                <w:rFonts w:ascii="Arial" w:hAnsi="Arial" w:cs="Arial"/>
                <w:sz w:val="22"/>
                <w:szCs w:val="22"/>
              </w:rPr>
              <w:t>Tania Heslin</w:t>
            </w:r>
          </w:p>
        </w:tc>
        <w:tc>
          <w:tcPr>
            <w:tcW w:w="2263" w:type="dxa"/>
            <w:shd w:val="clear" w:color="auto" w:fill="auto"/>
          </w:tcPr>
          <w:p w14:paraId="6D051C9F" w14:textId="5F82963D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7827F04D" w14:textId="37BCC29B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</w:p>
          <w:p w14:paraId="363E9575" w14:textId="78C85048" w:rsidR="00463187" w:rsidRPr="00446B12" w:rsidRDefault="00463187" w:rsidP="006C1FE3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69410D4" w:rsidR="006C1FE3" w:rsidRPr="002540CA" w:rsidRDefault="00381EDF" w:rsidP="006C1FE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2FCA8B83" w:rsidR="002540CA" w:rsidRPr="002540CA" w:rsidRDefault="002540CA" w:rsidP="00F42CD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2CDE" w14:paraId="769D389E" w14:textId="77777777" w:rsidTr="003337F9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F42CDE" w:rsidRPr="00361A39" w:rsidRDefault="00F42CDE" w:rsidP="00F42CDE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F42CDE" w:rsidRPr="002540CA" w:rsidRDefault="00F42CDE" w:rsidP="00F42CDE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</w:tcPr>
          <w:p w14:paraId="559325E7" w14:textId="6F7D6496" w:rsidR="00F42CDE" w:rsidRPr="00361A39" w:rsidRDefault="00F42CDE" w:rsidP="00F42C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>Access to Storypark, sunscreen, insect repellent, all art and educational resources.</w:t>
            </w:r>
          </w:p>
        </w:tc>
        <w:tc>
          <w:tcPr>
            <w:tcW w:w="2263" w:type="dxa"/>
            <w:shd w:val="clear" w:color="auto" w:fill="auto"/>
          </w:tcPr>
          <w:p w14:paraId="0921F413" w14:textId="0856E2E8" w:rsidR="00F42CDE" w:rsidRPr="00361A39" w:rsidRDefault="00F42CDE" w:rsidP="00F42CD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42CDE" w14:paraId="3B47BA84" w14:textId="77777777" w:rsidTr="00F42CDE">
        <w:trPr>
          <w:trHeight w:val="1509"/>
        </w:trPr>
        <w:tc>
          <w:tcPr>
            <w:tcW w:w="5846" w:type="dxa"/>
            <w:shd w:val="clear" w:color="auto" w:fill="auto"/>
          </w:tcPr>
          <w:p w14:paraId="0891FCB0" w14:textId="6F0DA7ED" w:rsidR="00F42CDE" w:rsidRPr="00361A39" w:rsidRDefault="00F42CDE" w:rsidP="00F42CDE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F42CDE" w:rsidRPr="002540CA" w:rsidRDefault="00F42CDE" w:rsidP="00F42CDE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</w:tcPr>
          <w:p w14:paraId="4BC86BCC" w14:textId="2F60BDC3" w:rsidR="00F42CDE" w:rsidRPr="00361A39" w:rsidRDefault="00F42CDE" w:rsidP="00F42C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 xml:space="preserve">Commitment to being enrolled for each term of 2024. Age Eligibility. Minimum of 15 hours per week. </w:t>
            </w:r>
          </w:p>
        </w:tc>
        <w:tc>
          <w:tcPr>
            <w:tcW w:w="2263" w:type="dxa"/>
            <w:shd w:val="clear" w:color="auto" w:fill="auto"/>
          </w:tcPr>
          <w:p w14:paraId="62DC5F7A" w14:textId="084B883F" w:rsidR="00F42CDE" w:rsidRPr="00361A39" w:rsidRDefault="00F42CDE" w:rsidP="00F42CD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F42CDE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67E8E400" w:rsidR="00F42CDE" w:rsidRPr="0082405A" w:rsidRDefault="00F42CDE" w:rsidP="00F42CDE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Membership of Association</w:t>
            </w:r>
          </w:p>
        </w:tc>
        <w:tc>
          <w:tcPr>
            <w:tcW w:w="2409" w:type="dxa"/>
            <w:shd w:val="clear" w:color="auto" w:fill="auto"/>
          </w:tcPr>
          <w:p w14:paraId="2B210F98" w14:textId="7CA3DB97" w:rsidR="00F42CDE" w:rsidRPr="0082405A" w:rsidRDefault="00F42CDE" w:rsidP="00F42CDE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 per annum</w:t>
            </w:r>
          </w:p>
        </w:tc>
        <w:tc>
          <w:tcPr>
            <w:tcW w:w="2665" w:type="dxa"/>
            <w:shd w:val="clear" w:color="auto" w:fill="auto"/>
          </w:tcPr>
          <w:p w14:paraId="2E5FF530" w14:textId="7806662E" w:rsidR="00F42CDE" w:rsidRPr="0082405A" w:rsidRDefault="00F42CDE" w:rsidP="00F42CDE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F42CDE" w14:paraId="1C3B10BA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16CDC72E" w14:textId="7CB134D7" w:rsidR="00F42CDE" w:rsidRPr="0082405A" w:rsidRDefault="00F42CDE" w:rsidP="00F42CDE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6F5EEEB9" w14:textId="35450F92" w:rsidR="00F42CDE" w:rsidRPr="0082405A" w:rsidRDefault="00F42CDE" w:rsidP="00F42CDE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 on acceptance</w:t>
            </w:r>
          </w:p>
        </w:tc>
        <w:tc>
          <w:tcPr>
            <w:tcW w:w="2665" w:type="dxa"/>
            <w:shd w:val="clear" w:color="auto" w:fill="auto"/>
          </w:tcPr>
          <w:p w14:paraId="27F92632" w14:textId="35732A6F" w:rsidR="00F42CDE" w:rsidRPr="0082405A" w:rsidRDefault="00F42CDE" w:rsidP="00F42CDE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2730CF79" w14:textId="77777777" w:rsidR="00381EDF" w:rsidRDefault="00381EDF" w:rsidP="00B37BF2">
      <w:pPr>
        <w:spacing w:before="120"/>
        <w:rPr>
          <w:rFonts w:ascii="Arial" w:hAnsi="Arial"/>
          <w:sz w:val="18"/>
          <w:szCs w:val="18"/>
        </w:rPr>
      </w:pPr>
    </w:p>
    <w:p w14:paraId="76F1F4B2" w14:textId="77021D73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305FA84F" w14:textId="77777777" w:rsidR="006C1FE3" w:rsidRDefault="006C1FE3">
      <w:pPr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br w:type="page"/>
      </w:r>
    </w:p>
    <w:p w14:paraId="6B5C1BEA" w14:textId="69EC7C0B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lastRenderedPageBreak/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3"/>
      <w:footerReference w:type="first" r:id="rId14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44B7" w14:textId="77777777" w:rsidR="0033363C" w:rsidRDefault="0033363C" w:rsidP="002D76BC">
      <w:r>
        <w:separator/>
      </w:r>
    </w:p>
  </w:endnote>
  <w:endnote w:type="continuationSeparator" w:id="0">
    <w:p w14:paraId="02E31D3A" w14:textId="77777777" w:rsidR="0033363C" w:rsidRDefault="0033363C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F840" w14:textId="77777777" w:rsidR="0033363C" w:rsidRDefault="0033363C" w:rsidP="002D76BC">
      <w:r>
        <w:separator/>
      </w:r>
    </w:p>
  </w:footnote>
  <w:footnote w:type="continuationSeparator" w:id="0">
    <w:p w14:paraId="0688DC7D" w14:textId="77777777" w:rsidR="0033363C" w:rsidRDefault="0033363C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310815">
    <w:abstractNumId w:val="1"/>
  </w:num>
  <w:num w:numId="2" w16cid:durableId="50744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3363C"/>
    <w:rsid w:val="00352839"/>
    <w:rsid w:val="00361A39"/>
    <w:rsid w:val="00381EDF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031E3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C1FE3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C72A6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467E"/>
    <w:rsid w:val="00CE5493"/>
    <w:rsid w:val="00D05517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2CDE"/>
    <w:rsid w:val="00F46F72"/>
    <w:rsid w:val="00F47A01"/>
    <w:rsid w:val="00F6217C"/>
    <w:rsid w:val="00F66B88"/>
    <w:rsid w:val="00F83D15"/>
    <w:rsid w:val="00FC0DFC"/>
    <w:rsid w:val="00FC4D8A"/>
    <w:rsid w:val="00FD7242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helmerstationkindy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33E98030-AB6C-4E67-8C44-2490F32C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Danielle.Slingsby</cp:lastModifiedBy>
  <cp:revision>2</cp:revision>
  <cp:lastPrinted>2022-11-08T05:58:00Z</cp:lastPrinted>
  <dcterms:created xsi:type="dcterms:W3CDTF">2024-01-30T01:05:00Z</dcterms:created>
  <dcterms:modified xsi:type="dcterms:W3CDTF">2024-01-30T01:05:00Z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