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9DAF2F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DC421A">
              <w:rPr>
                <w:rFonts w:ascii="Arial" w:hAnsi="Arial"/>
                <w:sz w:val="22"/>
                <w:szCs w:val="22"/>
              </w:rPr>
              <w:t>Ashgrove Memorial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68F833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45791" w:rsidRPr="00C66AAB">
              <w:rPr>
                <w:rFonts w:ascii="Arial" w:hAnsi="Arial"/>
                <w:sz w:val="22"/>
                <w:szCs w:val="22"/>
              </w:rPr>
              <w:t xml:space="preserve">26 Wessex </w:t>
            </w:r>
            <w:r w:rsidR="00C66AAB" w:rsidRPr="00C66AAB">
              <w:rPr>
                <w:rFonts w:ascii="Arial" w:hAnsi="Arial"/>
                <w:sz w:val="22"/>
                <w:szCs w:val="22"/>
              </w:rPr>
              <w:t>Lane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1FE7A7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C66AAB">
              <w:rPr>
                <w:rFonts w:ascii="Arial" w:hAnsi="Arial"/>
                <w:sz w:val="22"/>
                <w:szCs w:val="22"/>
              </w:rPr>
              <w:t>Ashgrove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FDD48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C66AAB">
              <w:rPr>
                <w:rFonts w:ascii="Arial" w:hAnsi="Arial"/>
                <w:sz w:val="22"/>
                <w:szCs w:val="22"/>
              </w:rPr>
              <w:t>4060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F7EBF3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5D3734" w:rsidRPr="005D3734">
              <w:rPr>
                <w:rFonts w:ascii="Arial" w:hAnsi="Arial"/>
                <w:sz w:val="22"/>
                <w:szCs w:val="22"/>
              </w:rPr>
              <w:t>07 3366 4706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2E6C4B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tgtFrame="_blank" w:history="1">
              <w:r w:rsidR="00734662" w:rsidRPr="00734662">
                <w:rPr>
                  <w:rFonts w:ascii="Arial" w:hAnsi="Arial" w:cs="Arial"/>
                  <w:bCs/>
                  <w:sz w:val="22"/>
                  <w:szCs w:val="22"/>
                </w:rPr>
                <w:t>www.ashgrovekindy.org.au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7F82DB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95ED8" w:rsidRPr="00095ED8">
              <w:rPr>
                <w:rFonts w:ascii="Arial" w:hAnsi="Arial"/>
                <w:bCs/>
                <w:sz w:val="22"/>
                <w:szCs w:val="22"/>
              </w:rPr>
              <w:t>admin@ashgrovekindy.org.au</w:t>
            </w:r>
          </w:p>
        </w:tc>
      </w:tr>
    </w:tbl>
    <w:p w14:paraId="0FCF1777" w14:textId="080AED3D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B0D45">
        <w:rPr>
          <w:rFonts w:ascii="Arial" w:hAnsi="Arial"/>
          <w:sz w:val="18"/>
          <w:szCs w:val="18"/>
        </w:rPr>
        <w:t xml:space="preserve"> </w:t>
      </w:r>
      <w:r w:rsidR="000C70D1">
        <w:rPr>
          <w:rFonts w:ascii="Arial" w:hAnsi="Arial"/>
          <w:b/>
          <w:sz w:val="18"/>
          <w:szCs w:val="18"/>
        </w:rPr>
        <w:t>8</w:t>
      </w:r>
      <w:r w:rsidR="00FB0D45">
        <w:rPr>
          <w:rFonts w:ascii="Arial" w:hAnsi="Arial"/>
          <w:b/>
          <w:sz w:val="18"/>
          <w:szCs w:val="18"/>
        </w:rPr>
        <w:t>/12/2023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946" w:type="dxa"/>
        <w:tblInd w:w="4248" w:type="dxa"/>
        <w:tblLook w:val="04A0" w:firstRow="1" w:lastRow="0" w:firstColumn="1" w:lastColumn="0" w:noHBand="0" w:noVBand="1"/>
      </w:tblPr>
      <w:tblGrid>
        <w:gridCol w:w="1486"/>
        <w:gridCol w:w="1487"/>
        <w:gridCol w:w="1486"/>
        <w:gridCol w:w="1487"/>
      </w:tblGrid>
      <w:tr w:rsidR="00FB4E3A" w:rsidRPr="00A74793" w14:paraId="7FD665A7" w14:textId="5387ED54" w:rsidTr="00FB4E3A">
        <w:trPr>
          <w:trHeight w:val="515"/>
        </w:trPr>
        <w:tc>
          <w:tcPr>
            <w:tcW w:w="1486" w:type="dxa"/>
          </w:tcPr>
          <w:p w14:paraId="16E0080D" w14:textId="77777777" w:rsidR="00544D91" w:rsidRPr="00A74793" w:rsidRDefault="00FB4E3A" w:rsidP="00544D9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4AF0E723" w:rsidR="00FB4E3A" w:rsidRPr="00A74793" w:rsidRDefault="0082246F" w:rsidP="00544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Green Group</w:t>
            </w:r>
          </w:p>
        </w:tc>
        <w:tc>
          <w:tcPr>
            <w:tcW w:w="1487" w:type="dxa"/>
          </w:tcPr>
          <w:p w14:paraId="531C2302" w14:textId="77777777" w:rsidR="00544D91" w:rsidRPr="00A74793" w:rsidRDefault="00FB4E3A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sz w:val="22"/>
                <w:szCs w:val="22"/>
              </w:rPr>
              <w:t>Program 2 Name:</w:t>
            </w:r>
          </w:p>
          <w:p w14:paraId="0E26C168" w14:textId="222A7D78" w:rsidR="00FB4E3A" w:rsidRPr="00A74793" w:rsidRDefault="0092354F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Blue Group</w:t>
            </w:r>
          </w:p>
        </w:tc>
        <w:tc>
          <w:tcPr>
            <w:tcW w:w="1486" w:type="dxa"/>
          </w:tcPr>
          <w:p w14:paraId="70F880F1" w14:textId="77777777" w:rsidR="00544D91" w:rsidRPr="00A74793" w:rsidRDefault="000F536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sz w:val="22"/>
                <w:szCs w:val="22"/>
              </w:rPr>
              <w:t>Program 3 Name:</w:t>
            </w:r>
          </w:p>
          <w:p w14:paraId="109DEED7" w14:textId="799C01A8" w:rsidR="00FB4E3A" w:rsidRPr="00A74793" w:rsidRDefault="00285CB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Yellow Group</w:t>
            </w:r>
          </w:p>
        </w:tc>
        <w:tc>
          <w:tcPr>
            <w:tcW w:w="1487" w:type="dxa"/>
          </w:tcPr>
          <w:p w14:paraId="718E3356" w14:textId="77777777" w:rsidR="00544D91" w:rsidRPr="00A74793" w:rsidRDefault="000F536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sz w:val="22"/>
                <w:szCs w:val="22"/>
              </w:rPr>
              <w:t>Program 4 Name:</w:t>
            </w:r>
          </w:p>
          <w:p w14:paraId="20A87F2B" w14:textId="02FAFB7A" w:rsidR="00FB4E3A" w:rsidRPr="00A74793" w:rsidRDefault="00A01CE7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Red Group</w:t>
            </w:r>
          </w:p>
        </w:tc>
      </w:tr>
    </w:tbl>
    <w:tbl>
      <w:tblPr>
        <w:tblW w:w="1009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500"/>
        <w:gridCol w:w="1501"/>
        <w:gridCol w:w="1500"/>
        <w:gridCol w:w="1501"/>
      </w:tblGrid>
      <w:tr w:rsidR="00E936BF" w:rsidRPr="00A74793" w14:paraId="19F86D04" w14:textId="5085CF18" w:rsidTr="00FB4E3A">
        <w:trPr>
          <w:trHeight w:val="1129"/>
        </w:trPr>
        <w:tc>
          <w:tcPr>
            <w:tcW w:w="4089" w:type="dxa"/>
            <w:shd w:val="clear" w:color="auto" w:fill="auto"/>
          </w:tcPr>
          <w:p w14:paraId="5F06C4AE" w14:textId="51945FB6" w:rsidR="00AE642C" w:rsidRPr="00A74793" w:rsidRDefault="00AE642C" w:rsidP="00AE642C">
            <w:pPr>
              <w:rPr>
                <w:rFonts w:ascii="Arial" w:hAnsi="Arial"/>
                <w:b/>
                <w:sz w:val="22"/>
                <w:szCs w:val="22"/>
              </w:rPr>
            </w:pPr>
            <w:r w:rsidRPr="00A74793">
              <w:rPr>
                <w:rFonts w:ascii="Arial" w:hAnsi="Arial"/>
                <w:b/>
                <w:sz w:val="22"/>
                <w:szCs w:val="22"/>
              </w:rPr>
              <w:t xml:space="preserve">Kindergarten Program Details </w:t>
            </w:r>
          </w:p>
          <w:p w14:paraId="0248716A" w14:textId="7503ADE2" w:rsidR="00AE642C" w:rsidRPr="00A74793" w:rsidRDefault="00AE642C" w:rsidP="00AE64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3819D34" w14:textId="77777777" w:rsidR="006862EC" w:rsidRPr="00A74793" w:rsidRDefault="00AE642C" w:rsidP="00AE642C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1E72F7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Mon, Tues, Alt Wed</w:t>
            </w:r>
            <w:r w:rsidR="001E72F7" w:rsidRPr="00A7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67EDBB7" w14:textId="3120D469" w:rsidR="001E72F7" w:rsidRPr="00A74793" w:rsidRDefault="00AE642C" w:rsidP="00AE642C">
            <w:pPr>
              <w:tabs>
                <w:tab w:val="left" w:pos="887"/>
              </w:tabs>
              <w:spacing w:before="120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1E72F7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8.15am - 2.15pm</w:t>
            </w:r>
          </w:p>
          <w:p w14:paraId="7BCF8E27" w14:textId="29CB2809" w:rsidR="00AE642C" w:rsidRPr="00A74793" w:rsidRDefault="00AE642C" w:rsidP="00AE642C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FB0D45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Melinda Nye</w:t>
            </w:r>
          </w:p>
        </w:tc>
        <w:tc>
          <w:tcPr>
            <w:tcW w:w="1501" w:type="dxa"/>
            <w:shd w:val="clear" w:color="auto" w:fill="auto"/>
          </w:tcPr>
          <w:p w14:paraId="7C8DFA8B" w14:textId="5D2E02AE" w:rsidR="006862EC" w:rsidRPr="00A74793" w:rsidRDefault="00AE642C" w:rsidP="00AE642C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6862EC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Alt Wed, Thurs, Fri</w:t>
            </w:r>
            <w:r w:rsidR="006862EC" w:rsidRPr="00A7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A7E59F" w14:textId="4860DA9C" w:rsidR="006862EC" w:rsidRPr="00A74793" w:rsidRDefault="00AE642C" w:rsidP="00AE642C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6862EC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8.15</w:t>
            </w:r>
            <w:r w:rsidR="00411356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am </w:t>
            </w:r>
            <w:r w:rsidR="006862EC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="00411356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6862EC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2.15</w:t>
            </w:r>
            <w:r w:rsidR="00411356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pm</w:t>
            </w:r>
            <w:r w:rsidR="006862EC" w:rsidRPr="00A7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63E9575" w14:textId="32EBE429" w:rsidR="00AE642C" w:rsidRPr="00A74793" w:rsidRDefault="00AE642C" w:rsidP="00AE642C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411356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Loane </w:t>
            </w:r>
            <w:proofErr w:type="spellStart"/>
            <w:r w:rsidR="00411356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Niuhulu</w:t>
            </w:r>
            <w:proofErr w:type="spellEnd"/>
          </w:p>
        </w:tc>
        <w:tc>
          <w:tcPr>
            <w:tcW w:w="1500" w:type="dxa"/>
          </w:tcPr>
          <w:p w14:paraId="3E57A867" w14:textId="31A312FF" w:rsidR="00285CB3" w:rsidRPr="00A74793" w:rsidRDefault="00AE642C" w:rsidP="005B0D0E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285CB3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Mon, Tues, alt Wed</w:t>
            </w:r>
            <w:r w:rsidR="00285CB3" w:rsidRPr="00A7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370329D" w14:textId="692DD32C" w:rsidR="00285CB3" w:rsidRPr="00A74793" w:rsidRDefault="00AE642C" w:rsidP="00AE642C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285CB3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8.30am - 2.30pm</w:t>
            </w:r>
            <w:r w:rsidR="00285CB3" w:rsidRPr="00A7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8FAC7D5" w14:textId="522D1FD0" w:rsidR="00AE642C" w:rsidRPr="00A74793" w:rsidRDefault="00AE642C" w:rsidP="00AE642C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C62123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Krystal De Luca</w:t>
            </w:r>
          </w:p>
        </w:tc>
        <w:tc>
          <w:tcPr>
            <w:tcW w:w="1501" w:type="dxa"/>
          </w:tcPr>
          <w:p w14:paraId="35BA65D2" w14:textId="39CB82C8" w:rsidR="005B0D0E" w:rsidRPr="00A74793" w:rsidRDefault="00AE642C" w:rsidP="00AE642C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5B0D0E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FB4A89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</w:t>
            </w:r>
            <w:r w:rsidR="005B0D0E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lt Wed, Thurs, Fri</w:t>
            </w:r>
          </w:p>
          <w:p w14:paraId="20FB46B6" w14:textId="1C234648" w:rsidR="00AE642C" w:rsidRPr="00A74793" w:rsidRDefault="00AE642C" w:rsidP="00AE642C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3A4E4B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8.30am - 2.30pm</w:t>
            </w:r>
          </w:p>
          <w:p w14:paraId="38669BAB" w14:textId="1890EA01" w:rsidR="00AE642C" w:rsidRPr="00A74793" w:rsidRDefault="00AE642C" w:rsidP="00AE642C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3A4E4B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Angela Platt</w:t>
            </w:r>
          </w:p>
        </w:tc>
      </w:tr>
      <w:tr w:rsidR="00FF3385" w:rsidRPr="00A74793" w14:paraId="471B048A" w14:textId="1709D4A1" w:rsidTr="003067C5">
        <w:trPr>
          <w:trHeight w:val="454"/>
        </w:trPr>
        <w:tc>
          <w:tcPr>
            <w:tcW w:w="4089" w:type="dxa"/>
            <w:shd w:val="clear" w:color="auto" w:fill="auto"/>
          </w:tcPr>
          <w:p w14:paraId="05DA6455" w14:textId="63F6D209" w:rsidR="00FF3385" w:rsidRPr="00A74793" w:rsidRDefault="00FF3385" w:rsidP="00AE642C">
            <w:pPr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  <w:r w:rsidRPr="00A74793"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A74793">
              <w:rPr>
                <w:rFonts w:ascii="Arial" w:hAnsi="Arial"/>
                <w:bCs/>
                <w:i/>
                <w:iCs/>
                <w:sz w:val="22"/>
                <w:szCs w:val="22"/>
              </w:rPr>
              <w:t xml:space="preserve">(after subsidies are applied) </w:t>
            </w:r>
          </w:p>
          <w:p w14:paraId="6B5EB0F8" w14:textId="725A896E" w:rsidR="00FF3385" w:rsidRPr="00A74793" w:rsidRDefault="00FF3385" w:rsidP="00AE642C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A74793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 w:rsidRPr="00A74793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6002" w:type="dxa"/>
            <w:gridSpan w:val="4"/>
            <w:vAlign w:val="center"/>
          </w:tcPr>
          <w:p w14:paraId="4A5E18E9" w14:textId="2CC47A3E" w:rsidR="00FF3385" w:rsidRPr="00A74793" w:rsidRDefault="00FF3385" w:rsidP="00F464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3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  <w:p w14:paraId="6F2EF4BC" w14:textId="610F70DF" w:rsidR="00FF3385" w:rsidRPr="00A74793" w:rsidRDefault="00FF3385" w:rsidP="00AE642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3385" w:rsidRPr="00A74793" w14:paraId="769D389E" w14:textId="21E3791B" w:rsidTr="00244E5F">
        <w:trPr>
          <w:trHeight w:val="454"/>
        </w:trPr>
        <w:tc>
          <w:tcPr>
            <w:tcW w:w="4089" w:type="dxa"/>
            <w:shd w:val="clear" w:color="auto" w:fill="auto"/>
          </w:tcPr>
          <w:p w14:paraId="7289FDC4" w14:textId="0EE47FF6" w:rsidR="00FF3385" w:rsidRPr="00A74793" w:rsidRDefault="00FF3385" w:rsidP="00AE642C">
            <w:pPr>
              <w:rPr>
                <w:rFonts w:ascii="Arial" w:hAnsi="Arial"/>
                <w:b/>
                <w:sz w:val="22"/>
                <w:szCs w:val="22"/>
              </w:rPr>
            </w:pPr>
            <w:r w:rsidRPr="00A74793">
              <w:rPr>
                <w:rFonts w:ascii="Arial" w:hAnsi="Arial"/>
                <w:b/>
                <w:sz w:val="22"/>
                <w:szCs w:val="22"/>
              </w:rPr>
              <w:t>Inclusions in the total fee</w:t>
            </w:r>
          </w:p>
          <w:p w14:paraId="32D94E07" w14:textId="0C974380" w:rsidR="00FF3385" w:rsidRPr="00A74793" w:rsidRDefault="00FF3385" w:rsidP="00AE642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A74793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6002" w:type="dxa"/>
            <w:gridSpan w:val="4"/>
            <w:vAlign w:val="center"/>
          </w:tcPr>
          <w:p w14:paraId="133E0131" w14:textId="704E84AE" w:rsidR="004B1CE1" w:rsidRPr="00A74793" w:rsidRDefault="004B1CE1" w:rsidP="004B1C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</w:t>
            </w:r>
            <w:r w:rsidR="0073393B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rt</w:t>
            </w:r>
            <w:r w:rsidR="00DE62F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73393B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/ educat</w:t>
            </w:r>
            <w:r w:rsidR="00DE62F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i</w:t>
            </w:r>
            <w:r w:rsidR="0073393B"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onal and IT resources</w:t>
            </w:r>
          </w:p>
          <w:p w14:paraId="7CF63DF7" w14:textId="0A685382" w:rsidR="00EB5DAC" w:rsidRPr="00A74793" w:rsidRDefault="00240AD7" w:rsidP="004B1C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I</w:t>
            </w:r>
            <w:r w:rsidR="00390F6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ncursions</w:t>
            </w:r>
            <w:r w:rsidR="00B75456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and excursions</w:t>
            </w:r>
          </w:p>
          <w:p w14:paraId="2EA9C1B3" w14:textId="307A2E94" w:rsidR="00FF3385" w:rsidRPr="00A74793" w:rsidRDefault="0073393B" w:rsidP="004B1CE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479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Sunscreen</w:t>
            </w:r>
          </w:p>
        </w:tc>
      </w:tr>
      <w:tr w:rsidR="003E64C3" w:rsidRPr="00A74793" w14:paraId="3B47BA84" w14:textId="26DDDD53" w:rsidTr="00D026CF">
        <w:trPr>
          <w:trHeight w:val="454"/>
        </w:trPr>
        <w:tc>
          <w:tcPr>
            <w:tcW w:w="4089" w:type="dxa"/>
            <w:shd w:val="clear" w:color="auto" w:fill="auto"/>
          </w:tcPr>
          <w:p w14:paraId="0891FCB0" w14:textId="6F0DA7ED" w:rsidR="003E64C3" w:rsidRPr="00A74793" w:rsidRDefault="003E64C3" w:rsidP="00AE642C">
            <w:pPr>
              <w:rPr>
                <w:rFonts w:ascii="Arial" w:hAnsi="Arial"/>
                <w:b/>
                <w:sz w:val="22"/>
                <w:szCs w:val="22"/>
              </w:rPr>
            </w:pPr>
            <w:r w:rsidRPr="00A74793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3E64C3" w:rsidRPr="00A74793" w:rsidRDefault="003E64C3" w:rsidP="00AE642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A74793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6002" w:type="dxa"/>
            <w:gridSpan w:val="4"/>
            <w:vAlign w:val="center"/>
          </w:tcPr>
          <w:p w14:paraId="190D3450" w14:textId="62C51F0A" w:rsidR="007406CA" w:rsidRDefault="007406CA" w:rsidP="00EB5D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7406CA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Commitment to attend 15 hrs/week for eligible aged children attending their first approved kindy program</w:t>
            </w:r>
          </w:p>
          <w:p w14:paraId="28807459" w14:textId="6655B610" w:rsidR="003E64C3" w:rsidRPr="00A74793" w:rsidRDefault="003E64C3" w:rsidP="00EB5DA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4793">
              <w:rPr>
                <w:rFonts w:ascii="Arial" w:hAnsi="Arial" w:cs="Arial"/>
                <w:sz w:val="22"/>
                <w:szCs w:val="22"/>
              </w:rPr>
              <w:t>Up</w:t>
            </w:r>
            <w:r w:rsidR="00EB5DAC" w:rsidRPr="00A74793">
              <w:rPr>
                <w:rFonts w:ascii="Arial" w:hAnsi="Arial" w:cs="Arial"/>
                <w:sz w:val="22"/>
                <w:szCs w:val="22"/>
              </w:rPr>
              <w:t>-</w:t>
            </w:r>
            <w:r w:rsidRPr="00A74793">
              <w:rPr>
                <w:rFonts w:ascii="Arial" w:hAnsi="Arial" w:cs="Arial"/>
                <w:sz w:val="22"/>
                <w:szCs w:val="22"/>
              </w:rPr>
              <w:t>to</w:t>
            </w:r>
            <w:r w:rsidR="00EB5DAC" w:rsidRPr="00A74793">
              <w:rPr>
                <w:rFonts w:ascii="Arial" w:hAnsi="Arial" w:cs="Arial"/>
                <w:sz w:val="22"/>
                <w:szCs w:val="22"/>
              </w:rPr>
              <w:t>-</w:t>
            </w:r>
            <w:r w:rsidRPr="00A74793">
              <w:rPr>
                <w:rFonts w:ascii="Arial" w:hAnsi="Arial" w:cs="Arial"/>
                <w:sz w:val="22"/>
                <w:szCs w:val="22"/>
              </w:rPr>
              <w:t>date vaccinations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261"/>
        <w:gridCol w:w="1842"/>
      </w:tblGrid>
      <w:tr w:rsidR="00B37BF2" w14:paraId="2C6A6545" w14:textId="77777777" w:rsidTr="00A74793">
        <w:trPr>
          <w:trHeight w:val="284"/>
        </w:trPr>
        <w:tc>
          <w:tcPr>
            <w:tcW w:w="4990" w:type="dxa"/>
            <w:shd w:val="clear" w:color="auto" w:fill="D9D9D9"/>
          </w:tcPr>
          <w:p w14:paraId="305BC731" w14:textId="77777777" w:rsidR="00B37BF2" w:rsidRPr="00A25297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25297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3261" w:type="dxa"/>
            <w:shd w:val="clear" w:color="auto" w:fill="D9D9D9"/>
          </w:tcPr>
          <w:p w14:paraId="4BF56855" w14:textId="77777777" w:rsidR="00B37BF2" w:rsidRPr="00A25297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25297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1842" w:type="dxa"/>
            <w:shd w:val="clear" w:color="auto" w:fill="D9D9D9"/>
          </w:tcPr>
          <w:p w14:paraId="20B0744D" w14:textId="77777777" w:rsidR="00B37BF2" w:rsidRPr="00A25297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25297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A74793">
        <w:trPr>
          <w:trHeight w:val="284"/>
        </w:trPr>
        <w:tc>
          <w:tcPr>
            <w:tcW w:w="4990" w:type="dxa"/>
            <w:shd w:val="clear" w:color="auto" w:fill="auto"/>
          </w:tcPr>
          <w:p w14:paraId="08BBE3DB" w14:textId="055D9AE6" w:rsidR="00B37BF2" w:rsidRPr="00A25297" w:rsidRDefault="009713B1" w:rsidP="00F46F72">
            <w:pPr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Enrolment fee</w:t>
            </w:r>
            <w:r w:rsidR="003E64C3" w:rsidRPr="00A25297">
              <w:rPr>
                <w:rFonts w:ascii="Arial" w:hAnsi="Arial"/>
                <w:sz w:val="22"/>
                <w:szCs w:val="22"/>
              </w:rPr>
              <w:t xml:space="preserve"> (non-refundable)</w:t>
            </w:r>
          </w:p>
        </w:tc>
        <w:tc>
          <w:tcPr>
            <w:tcW w:w="3261" w:type="dxa"/>
            <w:shd w:val="clear" w:color="auto" w:fill="auto"/>
          </w:tcPr>
          <w:p w14:paraId="2B210F98" w14:textId="45487781" w:rsidR="00B37BF2" w:rsidRPr="00A25297" w:rsidRDefault="00B165E0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$100 / one-off</w:t>
            </w:r>
          </w:p>
        </w:tc>
        <w:tc>
          <w:tcPr>
            <w:tcW w:w="1842" w:type="dxa"/>
            <w:shd w:val="clear" w:color="auto" w:fill="auto"/>
          </w:tcPr>
          <w:p w14:paraId="2E5FF530" w14:textId="76848046" w:rsidR="00B37BF2" w:rsidRPr="00A25297" w:rsidRDefault="00B165E0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N</w:t>
            </w:r>
            <w:r w:rsidR="00A25451" w:rsidRPr="00A2529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B165E0" w14:paraId="600CA701" w14:textId="77777777" w:rsidTr="00A74793">
        <w:trPr>
          <w:trHeight w:val="284"/>
        </w:trPr>
        <w:tc>
          <w:tcPr>
            <w:tcW w:w="4990" w:type="dxa"/>
            <w:shd w:val="clear" w:color="auto" w:fill="auto"/>
          </w:tcPr>
          <w:p w14:paraId="76AABB6E" w14:textId="2DF9AB4E" w:rsidR="00B165E0" w:rsidRPr="00A25297" w:rsidRDefault="00FF5C87" w:rsidP="00F46F72">
            <w:pPr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 xml:space="preserve">Association Membership </w:t>
            </w:r>
            <w:r w:rsidR="00BB5885">
              <w:rPr>
                <w:rFonts w:ascii="Arial" w:hAnsi="Arial"/>
                <w:sz w:val="22"/>
                <w:szCs w:val="22"/>
              </w:rPr>
              <w:t>f</w:t>
            </w:r>
            <w:r w:rsidRPr="00A25297">
              <w:rPr>
                <w:rFonts w:ascii="Arial" w:hAnsi="Arial"/>
                <w:sz w:val="22"/>
                <w:szCs w:val="22"/>
              </w:rPr>
              <w:t>ee</w:t>
            </w:r>
            <w:r w:rsidR="00FB208B" w:rsidRPr="00A25297">
              <w:rPr>
                <w:rFonts w:ascii="Arial" w:hAnsi="Arial"/>
                <w:sz w:val="22"/>
                <w:szCs w:val="22"/>
              </w:rPr>
              <w:t xml:space="preserve"> (</w:t>
            </w:r>
            <w:r w:rsidR="00A25451" w:rsidRPr="00A25297">
              <w:rPr>
                <w:rFonts w:ascii="Arial" w:hAnsi="Arial"/>
                <w:sz w:val="22"/>
                <w:szCs w:val="22"/>
              </w:rPr>
              <w:t>at least</w:t>
            </w:r>
            <w:r w:rsidR="00FB208B" w:rsidRPr="00A25297">
              <w:rPr>
                <w:rFonts w:ascii="Arial" w:hAnsi="Arial"/>
                <w:sz w:val="22"/>
                <w:szCs w:val="22"/>
              </w:rPr>
              <w:t xml:space="preserve"> one parent/carer</w:t>
            </w:r>
            <w:r w:rsidR="00A25451" w:rsidRPr="00A25297">
              <w:rPr>
                <w:rFonts w:ascii="Arial" w:hAnsi="Arial"/>
                <w:sz w:val="22"/>
                <w:szCs w:val="22"/>
              </w:rPr>
              <w:t xml:space="preserve"> per family</w:t>
            </w:r>
            <w:r w:rsidR="00FB208B" w:rsidRPr="00A2529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EE55BCE" w14:textId="258F5708" w:rsidR="00B165E0" w:rsidRPr="00A25297" w:rsidRDefault="00FB208B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 xml:space="preserve">$5 / </w:t>
            </w:r>
            <w:r w:rsidR="00F877E4" w:rsidRPr="00A25297">
              <w:rPr>
                <w:rFonts w:ascii="Arial" w:hAnsi="Arial"/>
                <w:sz w:val="22"/>
                <w:szCs w:val="22"/>
              </w:rPr>
              <w:t>per annum</w:t>
            </w:r>
          </w:p>
        </w:tc>
        <w:tc>
          <w:tcPr>
            <w:tcW w:w="1842" w:type="dxa"/>
            <w:shd w:val="clear" w:color="auto" w:fill="auto"/>
          </w:tcPr>
          <w:p w14:paraId="0FFFB698" w14:textId="5439F9BC" w:rsidR="00B165E0" w:rsidRPr="00A25297" w:rsidRDefault="00FB208B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N</w:t>
            </w:r>
            <w:r w:rsidR="00A25451" w:rsidRPr="00A2529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246EF1" w14:paraId="484D0007" w14:textId="77777777" w:rsidTr="00A74793">
        <w:trPr>
          <w:trHeight w:val="284"/>
        </w:trPr>
        <w:tc>
          <w:tcPr>
            <w:tcW w:w="4990" w:type="dxa"/>
            <w:shd w:val="clear" w:color="auto" w:fill="auto"/>
          </w:tcPr>
          <w:p w14:paraId="2ABC2904" w14:textId="6436F06F" w:rsidR="00246EF1" w:rsidRPr="00A25297" w:rsidRDefault="00A25451" w:rsidP="00F46F72">
            <w:pPr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Voluntary Building Fund</w:t>
            </w:r>
            <w:r w:rsidR="00BB5885">
              <w:rPr>
                <w:rFonts w:ascii="Arial" w:hAnsi="Arial"/>
                <w:sz w:val="22"/>
                <w:szCs w:val="22"/>
              </w:rPr>
              <w:t xml:space="preserve"> contribution</w:t>
            </w:r>
          </w:p>
        </w:tc>
        <w:tc>
          <w:tcPr>
            <w:tcW w:w="3261" w:type="dxa"/>
            <w:shd w:val="clear" w:color="auto" w:fill="auto"/>
          </w:tcPr>
          <w:p w14:paraId="0F7E3946" w14:textId="245F5A27" w:rsidR="00246EF1" w:rsidRPr="00A25297" w:rsidRDefault="000F6D35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Cost/ frequency determined by families on a voluntary basis</w:t>
            </w:r>
          </w:p>
        </w:tc>
        <w:tc>
          <w:tcPr>
            <w:tcW w:w="1842" w:type="dxa"/>
            <w:shd w:val="clear" w:color="auto" w:fill="auto"/>
          </w:tcPr>
          <w:p w14:paraId="7867FC75" w14:textId="1A8C8C77" w:rsidR="00246EF1" w:rsidRPr="00A25297" w:rsidRDefault="00F73801" w:rsidP="00F46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5297">
              <w:rPr>
                <w:rFonts w:ascii="Arial" w:hAnsi="Arial"/>
                <w:sz w:val="22"/>
                <w:szCs w:val="22"/>
              </w:rPr>
              <w:t>Yes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3620594" w14:textId="77777777" w:rsidR="00A25297" w:rsidRDefault="00A25297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lastRenderedPageBreak/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4E5C" w14:textId="77777777" w:rsidR="00841550" w:rsidRDefault="00841550" w:rsidP="002D76BC">
      <w:r>
        <w:separator/>
      </w:r>
    </w:p>
  </w:endnote>
  <w:endnote w:type="continuationSeparator" w:id="0">
    <w:p w14:paraId="228667AA" w14:textId="77777777" w:rsidR="00841550" w:rsidRDefault="0084155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4247" w14:textId="77777777" w:rsidR="00841550" w:rsidRDefault="00841550" w:rsidP="002D76BC">
      <w:r>
        <w:separator/>
      </w:r>
    </w:p>
  </w:footnote>
  <w:footnote w:type="continuationSeparator" w:id="0">
    <w:p w14:paraId="5CCEA149" w14:textId="77777777" w:rsidR="00841550" w:rsidRDefault="0084155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5C7"/>
    <w:multiLevelType w:val="hybridMultilevel"/>
    <w:tmpl w:val="E3608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3ABB"/>
    <w:multiLevelType w:val="hybridMultilevel"/>
    <w:tmpl w:val="7884FB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73B1"/>
    <w:multiLevelType w:val="hybridMultilevel"/>
    <w:tmpl w:val="006A230A"/>
    <w:lvl w:ilvl="0" w:tplc="E4C4EEE2">
      <w:start w:val="1"/>
      <w:numFmt w:val="decimal"/>
      <w:lvlText w:val="%1)"/>
      <w:lvlJc w:val="left"/>
      <w:pPr>
        <w:ind w:left="720" w:hanging="360"/>
      </w:pPr>
      <w:rPr>
        <w:rFonts w:hint="default"/>
        <w:color w:val="2424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4"/>
  </w:num>
  <w:num w:numId="2" w16cid:durableId="1431317542">
    <w:abstractNumId w:val="3"/>
  </w:num>
  <w:num w:numId="3" w16cid:durableId="281693885">
    <w:abstractNumId w:val="2"/>
  </w:num>
  <w:num w:numId="4" w16cid:durableId="374545683">
    <w:abstractNumId w:val="0"/>
  </w:num>
  <w:num w:numId="5" w16cid:durableId="99846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45791"/>
    <w:rsid w:val="000539FA"/>
    <w:rsid w:val="00066169"/>
    <w:rsid w:val="000765D8"/>
    <w:rsid w:val="00090287"/>
    <w:rsid w:val="00093C35"/>
    <w:rsid w:val="00095ED8"/>
    <w:rsid w:val="000A3527"/>
    <w:rsid w:val="000A7257"/>
    <w:rsid w:val="000A7F86"/>
    <w:rsid w:val="000C0581"/>
    <w:rsid w:val="000C396E"/>
    <w:rsid w:val="000C4E37"/>
    <w:rsid w:val="000C70D1"/>
    <w:rsid w:val="000F536D"/>
    <w:rsid w:val="000F6D35"/>
    <w:rsid w:val="001134DC"/>
    <w:rsid w:val="00141CE0"/>
    <w:rsid w:val="00150AA9"/>
    <w:rsid w:val="00161454"/>
    <w:rsid w:val="001B7113"/>
    <w:rsid w:val="001C13D8"/>
    <w:rsid w:val="001D4617"/>
    <w:rsid w:val="001E2A83"/>
    <w:rsid w:val="001E72F7"/>
    <w:rsid w:val="0021319C"/>
    <w:rsid w:val="00221AC2"/>
    <w:rsid w:val="002277AB"/>
    <w:rsid w:val="00240AD7"/>
    <w:rsid w:val="00241286"/>
    <w:rsid w:val="00243B4A"/>
    <w:rsid w:val="00246EF1"/>
    <w:rsid w:val="002540CA"/>
    <w:rsid w:val="00285CB3"/>
    <w:rsid w:val="002C11C7"/>
    <w:rsid w:val="002D0115"/>
    <w:rsid w:val="002D67C7"/>
    <w:rsid w:val="002D76BC"/>
    <w:rsid w:val="00352839"/>
    <w:rsid w:val="00361A39"/>
    <w:rsid w:val="00383BE0"/>
    <w:rsid w:val="00390F68"/>
    <w:rsid w:val="003970C1"/>
    <w:rsid w:val="003A4E4B"/>
    <w:rsid w:val="003D2858"/>
    <w:rsid w:val="003E64C3"/>
    <w:rsid w:val="003E7192"/>
    <w:rsid w:val="00411356"/>
    <w:rsid w:val="004325F5"/>
    <w:rsid w:val="00446B12"/>
    <w:rsid w:val="00454428"/>
    <w:rsid w:val="004605D6"/>
    <w:rsid w:val="00463187"/>
    <w:rsid w:val="00484BEC"/>
    <w:rsid w:val="00486BCA"/>
    <w:rsid w:val="004B1CE1"/>
    <w:rsid w:val="004B68A0"/>
    <w:rsid w:val="004D1E08"/>
    <w:rsid w:val="004D1F68"/>
    <w:rsid w:val="004E2FB4"/>
    <w:rsid w:val="005203A8"/>
    <w:rsid w:val="00544D91"/>
    <w:rsid w:val="0054503F"/>
    <w:rsid w:val="00596F11"/>
    <w:rsid w:val="005B0D0E"/>
    <w:rsid w:val="005B3CC2"/>
    <w:rsid w:val="005C1726"/>
    <w:rsid w:val="005D3734"/>
    <w:rsid w:val="005E1E78"/>
    <w:rsid w:val="0061496B"/>
    <w:rsid w:val="00616360"/>
    <w:rsid w:val="0063284B"/>
    <w:rsid w:val="00661135"/>
    <w:rsid w:val="00662769"/>
    <w:rsid w:val="00673E88"/>
    <w:rsid w:val="006754E8"/>
    <w:rsid w:val="006768E5"/>
    <w:rsid w:val="006862EC"/>
    <w:rsid w:val="00687426"/>
    <w:rsid w:val="0069527C"/>
    <w:rsid w:val="00696542"/>
    <w:rsid w:val="006A4FBC"/>
    <w:rsid w:val="006A7BF7"/>
    <w:rsid w:val="006F1CB6"/>
    <w:rsid w:val="00705308"/>
    <w:rsid w:val="00722DF4"/>
    <w:rsid w:val="00724391"/>
    <w:rsid w:val="0073393B"/>
    <w:rsid w:val="00734662"/>
    <w:rsid w:val="0073783A"/>
    <w:rsid w:val="007406CA"/>
    <w:rsid w:val="00747253"/>
    <w:rsid w:val="0077626B"/>
    <w:rsid w:val="00791BD5"/>
    <w:rsid w:val="007F1A47"/>
    <w:rsid w:val="0080229A"/>
    <w:rsid w:val="00820CC4"/>
    <w:rsid w:val="0082246F"/>
    <w:rsid w:val="0082405A"/>
    <w:rsid w:val="00830D1E"/>
    <w:rsid w:val="00831E36"/>
    <w:rsid w:val="00841550"/>
    <w:rsid w:val="0084702A"/>
    <w:rsid w:val="008613B3"/>
    <w:rsid w:val="00864C58"/>
    <w:rsid w:val="008A16A7"/>
    <w:rsid w:val="008B43F4"/>
    <w:rsid w:val="008D0B9E"/>
    <w:rsid w:val="008E01A2"/>
    <w:rsid w:val="008F6D93"/>
    <w:rsid w:val="00921368"/>
    <w:rsid w:val="0092354F"/>
    <w:rsid w:val="00935C41"/>
    <w:rsid w:val="00937291"/>
    <w:rsid w:val="00947719"/>
    <w:rsid w:val="009713B1"/>
    <w:rsid w:val="00990F9D"/>
    <w:rsid w:val="00993949"/>
    <w:rsid w:val="009A0AE0"/>
    <w:rsid w:val="009A3DC0"/>
    <w:rsid w:val="009F656F"/>
    <w:rsid w:val="00A01CE7"/>
    <w:rsid w:val="00A030A7"/>
    <w:rsid w:val="00A14390"/>
    <w:rsid w:val="00A16BB0"/>
    <w:rsid w:val="00A25297"/>
    <w:rsid w:val="00A25451"/>
    <w:rsid w:val="00A33EEA"/>
    <w:rsid w:val="00A474EC"/>
    <w:rsid w:val="00A74793"/>
    <w:rsid w:val="00AA5397"/>
    <w:rsid w:val="00AB1A5A"/>
    <w:rsid w:val="00AB217F"/>
    <w:rsid w:val="00AC1E5E"/>
    <w:rsid w:val="00AE1379"/>
    <w:rsid w:val="00AE642C"/>
    <w:rsid w:val="00B10626"/>
    <w:rsid w:val="00B165E0"/>
    <w:rsid w:val="00B37BF2"/>
    <w:rsid w:val="00B41ABE"/>
    <w:rsid w:val="00B43CFD"/>
    <w:rsid w:val="00B75456"/>
    <w:rsid w:val="00BA2A1B"/>
    <w:rsid w:val="00BA6F5D"/>
    <w:rsid w:val="00BB5885"/>
    <w:rsid w:val="00BD1A8B"/>
    <w:rsid w:val="00BF4BAB"/>
    <w:rsid w:val="00BF6087"/>
    <w:rsid w:val="00C009C4"/>
    <w:rsid w:val="00C36335"/>
    <w:rsid w:val="00C37D8F"/>
    <w:rsid w:val="00C400A0"/>
    <w:rsid w:val="00C62123"/>
    <w:rsid w:val="00C66AAB"/>
    <w:rsid w:val="00C83077"/>
    <w:rsid w:val="00C922DB"/>
    <w:rsid w:val="00CA0AF3"/>
    <w:rsid w:val="00CA7AAD"/>
    <w:rsid w:val="00CB3EE7"/>
    <w:rsid w:val="00CC64E3"/>
    <w:rsid w:val="00CE5493"/>
    <w:rsid w:val="00D0663A"/>
    <w:rsid w:val="00D40245"/>
    <w:rsid w:val="00D41277"/>
    <w:rsid w:val="00D560D4"/>
    <w:rsid w:val="00DC421A"/>
    <w:rsid w:val="00DC6E49"/>
    <w:rsid w:val="00DE62F3"/>
    <w:rsid w:val="00E15CB8"/>
    <w:rsid w:val="00E41C82"/>
    <w:rsid w:val="00E936BF"/>
    <w:rsid w:val="00E97671"/>
    <w:rsid w:val="00EB2C13"/>
    <w:rsid w:val="00EB5DAC"/>
    <w:rsid w:val="00EF366B"/>
    <w:rsid w:val="00F11ACF"/>
    <w:rsid w:val="00F15F7A"/>
    <w:rsid w:val="00F4643C"/>
    <w:rsid w:val="00F46F72"/>
    <w:rsid w:val="00F47A01"/>
    <w:rsid w:val="00F6217C"/>
    <w:rsid w:val="00F66B88"/>
    <w:rsid w:val="00F73801"/>
    <w:rsid w:val="00F83D15"/>
    <w:rsid w:val="00F877E4"/>
    <w:rsid w:val="00FB0D45"/>
    <w:rsid w:val="00FB208B"/>
    <w:rsid w:val="00FB4A89"/>
    <w:rsid w:val="00FB4E3A"/>
    <w:rsid w:val="00FC0DFC"/>
    <w:rsid w:val="00FC4D8A"/>
    <w:rsid w:val="00FF3385"/>
    <w:rsid w:val="00FF570C"/>
    <w:rsid w:val="00FF5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shgrovekindy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Dora Szasz White</cp:lastModifiedBy>
  <cp:revision>63</cp:revision>
  <cp:lastPrinted>2022-11-08T05:58:00Z</cp:lastPrinted>
  <dcterms:created xsi:type="dcterms:W3CDTF">2023-12-06T12:28:00Z</dcterms:created>
  <dcterms:modified xsi:type="dcterms:W3CDTF">2023-12-08T10:54:00Z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